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3C96C" w14:textId="1AED6B6E" w:rsidR="00617D37" w:rsidRPr="00C21A76" w:rsidRDefault="00C21A76">
      <w:pPr>
        <w:spacing w:before="800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 xml:space="preserve">                                                             </w:t>
      </w:r>
      <w:r w:rsidRPr="00C21A76">
        <w:rPr>
          <w:rFonts w:ascii="Times New Roman" w:hAnsi="Times New Roman" w:cs="Times New Roman"/>
          <w:noProof/>
        </w:rPr>
        <w:drawing>
          <wp:inline distT="0" distB="0" distL="0" distR="0" wp14:anchorId="2BFBA14D" wp14:editId="135FDE46">
            <wp:extent cx="1777542" cy="188740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798" cy="212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3590" w14:textId="77777777" w:rsidR="00C21A76" w:rsidRPr="00C21A76" w:rsidRDefault="00C21A76" w:rsidP="00C21A76">
      <w:pPr>
        <w:spacing w:after="60"/>
        <w:rPr>
          <w:rFonts w:ascii="Times New Roman" w:hAnsi="Times New Roman" w:cs="Times New Roman"/>
          <w:b/>
          <w:bCs/>
          <w:color w:val="2E4A7A"/>
          <w:sz w:val="40"/>
          <w:szCs w:val="40"/>
        </w:rPr>
      </w:pPr>
    </w:p>
    <w:p w14:paraId="1D09DD8C" w14:textId="77777777" w:rsidR="00C21A76" w:rsidRPr="00C21A76" w:rsidRDefault="00C21A76">
      <w:pPr>
        <w:spacing w:after="60"/>
        <w:jc w:val="center"/>
        <w:rPr>
          <w:rFonts w:ascii="Times New Roman" w:hAnsi="Times New Roman" w:cs="Times New Roman"/>
          <w:b/>
          <w:bCs/>
          <w:color w:val="2E4A7A"/>
          <w:sz w:val="40"/>
          <w:szCs w:val="40"/>
        </w:rPr>
      </w:pPr>
    </w:p>
    <w:p w14:paraId="6A130B13" w14:textId="5CBEC148" w:rsidR="00617D37" w:rsidRPr="00C21A76" w:rsidRDefault="00DC202D">
      <w:pPr>
        <w:spacing w:after="60"/>
        <w:jc w:val="center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  <w:b/>
          <w:bCs/>
          <w:color w:val="2E4A7A"/>
          <w:sz w:val="40"/>
          <w:szCs w:val="40"/>
        </w:rPr>
        <w:t>STAMBENO GOSPODARSTVO MAKARSKA d.o.o.</w:t>
      </w:r>
    </w:p>
    <w:p w14:paraId="779CC5BF" w14:textId="77777777" w:rsidR="00617D37" w:rsidRPr="00C21A76" w:rsidRDefault="00DC202D">
      <w:pPr>
        <w:pBdr>
          <w:bottom w:val="single" w:sz="8" w:space="4" w:color="2E4A7A"/>
        </w:pBdr>
        <w:spacing w:after="240"/>
        <w:jc w:val="center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  <w:color w:val="555555"/>
          <w:sz w:val="18"/>
          <w:szCs w:val="18"/>
        </w:rPr>
        <w:t>Trg Tina Ujevića 1, Makarska   |   +385 (0)21 615 565   |   info@sgmakarska.hr</w:t>
      </w:r>
    </w:p>
    <w:p w14:paraId="545B152A" w14:textId="77777777" w:rsidR="00617D37" w:rsidRPr="00C21A76" w:rsidRDefault="00617D37">
      <w:pPr>
        <w:spacing w:before="400"/>
        <w:rPr>
          <w:rFonts w:ascii="Times New Roman" w:hAnsi="Times New Roman" w:cs="Times New Roman"/>
        </w:rPr>
      </w:pPr>
    </w:p>
    <w:p w14:paraId="4547D1EF" w14:textId="77777777" w:rsidR="00617D37" w:rsidRPr="00C21A76" w:rsidRDefault="00DC202D">
      <w:pPr>
        <w:spacing w:after="120"/>
        <w:jc w:val="center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  <w:b/>
          <w:bCs/>
          <w:color w:val="1A3A6A"/>
          <w:sz w:val="48"/>
          <w:szCs w:val="48"/>
        </w:rPr>
        <w:t>PLAN POSLOVANJA DRUŠTVA</w:t>
      </w:r>
    </w:p>
    <w:p w14:paraId="6F4DAA51" w14:textId="77777777" w:rsidR="00617D37" w:rsidRPr="00C21A76" w:rsidRDefault="00DC202D">
      <w:pPr>
        <w:spacing w:after="120"/>
        <w:jc w:val="center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  <w:b/>
          <w:bCs/>
          <w:color w:val="2E4A7A"/>
          <w:sz w:val="40"/>
          <w:szCs w:val="40"/>
        </w:rPr>
        <w:t>ZA 2026. GODINU</w:t>
      </w:r>
    </w:p>
    <w:p w14:paraId="118BE63B" w14:textId="77777777" w:rsidR="00617D37" w:rsidRPr="00C21A76" w:rsidRDefault="00617D37">
      <w:pPr>
        <w:spacing w:before="200"/>
        <w:rPr>
          <w:rFonts w:ascii="Times New Roman" w:hAnsi="Times New Roman" w:cs="Times New Roman"/>
        </w:rPr>
      </w:pPr>
    </w:p>
    <w:p w14:paraId="3F0C2233" w14:textId="77777777" w:rsidR="00617D37" w:rsidRPr="00A1323B" w:rsidRDefault="00DC202D">
      <w:pPr>
        <w:spacing w:after="80"/>
        <w:jc w:val="center"/>
        <w:rPr>
          <w:rFonts w:ascii="Times New Roman" w:hAnsi="Times New Roman" w:cs="Times New Roman"/>
          <w:color w:val="000000" w:themeColor="text1"/>
        </w:rPr>
      </w:pPr>
      <w:r w:rsidRPr="00A1323B">
        <w:rPr>
          <w:rFonts w:ascii="Times New Roman" w:hAnsi="Times New Roman" w:cs="Times New Roman"/>
          <w:color w:val="000000" w:themeColor="text1"/>
          <w:sz w:val="22"/>
          <w:szCs w:val="22"/>
        </w:rPr>
        <w:t>Ur.br. 252/25</w:t>
      </w:r>
    </w:p>
    <w:p w14:paraId="4F88E448" w14:textId="77777777" w:rsidR="00617D37" w:rsidRPr="00A1323B" w:rsidRDefault="00DC202D">
      <w:pPr>
        <w:spacing w:after="800"/>
        <w:jc w:val="center"/>
        <w:rPr>
          <w:rFonts w:ascii="Times New Roman" w:hAnsi="Times New Roman" w:cs="Times New Roman"/>
          <w:color w:val="000000" w:themeColor="text1"/>
        </w:rPr>
      </w:pPr>
      <w:r w:rsidRPr="00A1323B">
        <w:rPr>
          <w:rFonts w:ascii="Times New Roman" w:hAnsi="Times New Roman" w:cs="Times New Roman"/>
          <w:color w:val="000000" w:themeColor="text1"/>
          <w:sz w:val="22"/>
          <w:szCs w:val="22"/>
        </w:rPr>
        <w:t>Makarska, 31. prosinca 2025.</w:t>
      </w:r>
    </w:p>
    <w:p w14:paraId="51AA6B42" w14:textId="7651D1A0" w:rsidR="00617D37" w:rsidRPr="00C21A76" w:rsidRDefault="00DC202D">
      <w:pPr>
        <w:jc w:val="center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Direktorica</w:t>
      </w:r>
      <w:r w:rsidR="00A1323B">
        <w:rPr>
          <w:rFonts w:ascii="Times New Roman" w:hAnsi="Times New Roman" w:cs="Times New Roman"/>
        </w:rPr>
        <w:t>/Uprava Društva</w:t>
      </w:r>
      <w:r w:rsidRPr="00C21A76">
        <w:rPr>
          <w:rFonts w:ascii="Times New Roman" w:hAnsi="Times New Roman" w:cs="Times New Roman"/>
        </w:rPr>
        <w:t>:</w:t>
      </w:r>
    </w:p>
    <w:p w14:paraId="11E1994C" w14:textId="77777777" w:rsidR="00617D37" w:rsidRPr="00C21A76" w:rsidRDefault="00DC202D">
      <w:pPr>
        <w:jc w:val="center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  <w:b/>
          <w:bCs/>
        </w:rPr>
        <w:t xml:space="preserve">Tanja Tolj </w:t>
      </w:r>
      <w:proofErr w:type="spellStart"/>
      <w:r w:rsidRPr="00C21A76">
        <w:rPr>
          <w:rFonts w:ascii="Times New Roman" w:hAnsi="Times New Roman" w:cs="Times New Roman"/>
          <w:b/>
          <w:bCs/>
        </w:rPr>
        <w:t>Jelavic</w:t>
      </w:r>
      <w:proofErr w:type="spellEnd"/>
      <w:r w:rsidRPr="00C21A76">
        <w:rPr>
          <w:rFonts w:ascii="Times New Roman" w:hAnsi="Times New Roman" w:cs="Times New Roman"/>
          <w:b/>
          <w:bCs/>
        </w:rPr>
        <w:t xml:space="preserve">́, </w:t>
      </w:r>
      <w:proofErr w:type="spellStart"/>
      <w:r w:rsidRPr="00C21A76">
        <w:rPr>
          <w:rFonts w:ascii="Times New Roman" w:hAnsi="Times New Roman" w:cs="Times New Roman"/>
          <w:b/>
          <w:bCs/>
        </w:rPr>
        <w:t>mag.oec</w:t>
      </w:r>
      <w:proofErr w:type="spellEnd"/>
      <w:r w:rsidRPr="00C21A76">
        <w:rPr>
          <w:rFonts w:ascii="Times New Roman" w:hAnsi="Times New Roman" w:cs="Times New Roman"/>
          <w:b/>
          <w:bCs/>
        </w:rPr>
        <w:t>.</w:t>
      </w:r>
    </w:p>
    <w:p w14:paraId="16C2B5AE" w14:textId="77777777" w:rsidR="00617D37" w:rsidRPr="00C21A76" w:rsidRDefault="00DC202D">
      <w:pPr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br w:type="page"/>
      </w:r>
    </w:p>
    <w:p w14:paraId="46C0891C" w14:textId="77777777" w:rsidR="00617D37" w:rsidRPr="00C21A76" w:rsidRDefault="00DC202D">
      <w:pPr>
        <w:pStyle w:val="Naslov1"/>
        <w:pBdr>
          <w:bottom w:val="single" w:sz="6" w:space="1" w:color="2E4A7A"/>
        </w:pBdr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lastRenderedPageBreak/>
        <w:t xml:space="preserve">1. </w:t>
      </w:r>
      <w:r w:rsidRPr="00C21A76">
        <w:rPr>
          <w:rFonts w:ascii="Times New Roman" w:hAnsi="Times New Roman" w:cs="Times New Roman"/>
        </w:rPr>
        <w:t>OSNOVNI PODACI</w:t>
      </w:r>
    </w:p>
    <w:p w14:paraId="62B5E1FB" w14:textId="6F5593AC" w:rsidR="00617D37" w:rsidRPr="00C21A76" w:rsidRDefault="00DC202D" w:rsidP="004C7B03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76">
        <w:rPr>
          <w:rFonts w:ascii="Times New Roman" w:hAnsi="Times New Roman" w:cs="Times New Roman"/>
          <w:color w:val="000000"/>
          <w:sz w:val="24"/>
          <w:szCs w:val="24"/>
        </w:rPr>
        <w:t>Trgovačko društvo "Stambeno gospodarstvo Makarska" d.o.o. rješenjem Trgovačkog suda u Splitu, upisano je u Sudski registar pod nazivom Stambeno gospodarstvo Makarska, društvo s ograničenom odgovornošću za organizaciju upravljanja i održavanj</w:t>
      </w:r>
      <w:r w:rsidRPr="00C21A76">
        <w:rPr>
          <w:rFonts w:ascii="Times New Roman" w:hAnsi="Times New Roman" w:cs="Times New Roman"/>
          <w:color w:val="000000"/>
          <w:sz w:val="24"/>
          <w:szCs w:val="24"/>
        </w:rPr>
        <w:t xml:space="preserve">a stambenih zgrada, pružanje usluga tekućeg i investicijskog održavanja, sa sjedištem u Makarskoj, na adresi Trg Tina Ujevića </w:t>
      </w:r>
      <w:r w:rsidR="00C21A76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14:paraId="260AE166" w14:textId="1E5B5C69" w:rsidR="00617D37" w:rsidRPr="00C21A76" w:rsidRDefault="00DC202D" w:rsidP="004C7B03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76">
        <w:rPr>
          <w:rFonts w:ascii="Times New Roman" w:hAnsi="Times New Roman" w:cs="Times New Roman"/>
          <w:color w:val="000000"/>
          <w:sz w:val="24"/>
          <w:szCs w:val="24"/>
        </w:rPr>
        <w:t>Upisani temeljni kapital Društva iznosi 20.000,00 kn temeljnog uloga grada Makarska, koji je osnivač Društva</w:t>
      </w:r>
      <w:r w:rsidR="00A132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A76">
        <w:rPr>
          <w:rFonts w:ascii="Times New Roman" w:hAnsi="Times New Roman" w:cs="Times New Roman"/>
          <w:color w:val="000000"/>
          <w:sz w:val="24"/>
          <w:szCs w:val="24"/>
        </w:rPr>
        <w:t>te predstavlja</w:t>
      </w:r>
      <w:r w:rsidRPr="00C21A76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C21A76">
        <w:rPr>
          <w:rFonts w:ascii="Times New Roman" w:hAnsi="Times New Roman" w:cs="Times New Roman"/>
          <w:color w:val="000000"/>
          <w:sz w:val="24"/>
          <w:szCs w:val="24"/>
        </w:rPr>
        <w:t>kupštinu Društva</w:t>
      </w:r>
      <w:r w:rsidR="00A1323B">
        <w:rPr>
          <w:rFonts w:ascii="Times New Roman" w:hAnsi="Times New Roman" w:cs="Times New Roman"/>
          <w:color w:val="000000"/>
          <w:sz w:val="24"/>
          <w:szCs w:val="24"/>
        </w:rPr>
        <w:t xml:space="preserve"> - gradonačelnik – Zoran Paunović.</w:t>
      </w:r>
      <w:bookmarkStart w:id="0" w:name="_GoBack"/>
      <w:bookmarkEnd w:id="0"/>
    </w:p>
    <w:p w14:paraId="63DF4B1B" w14:textId="799001C6" w:rsidR="00617D37" w:rsidRPr="00C21A76" w:rsidRDefault="00DC202D" w:rsidP="004C7B03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76">
        <w:rPr>
          <w:rFonts w:ascii="Times New Roman" w:hAnsi="Times New Roman" w:cs="Times New Roman"/>
          <w:color w:val="000000"/>
          <w:sz w:val="24"/>
          <w:szCs w:val="24"/>
        </w:rPr>
        <w:t>Uprava Društva sastoji se od jednog člana uprave - Tanja Tolj Jelavić je direktorica Društva zastupa Društvo pojedinačno i samostalno.</w:t>
      </w:r>
    </w:p>
    <w:p w14:paraId="0851482B" w14:textId="46AC6BCB" w:rsidR="00617D37" w:rsidRPr="00C21A76" w:rsidRDefault="00DC202D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76">
        <w:rPr>
          <w:rFonts w:ascii="Times New Roman" w:hAnsi="Times New Roman" w:cs="Times New Roman"/>
          <w:color w:val="000000"/>
          <w:sz w:val="24"/>
          <w:szCs w:val="24"/>
        </w:rPr>
        <w:t xml:space="preserve">Članovi Nadzornog Odbora čine tri člana nadzornog odbora na razdoblje od četiri godine: </w:t>
      </w:r>
      <w:r w:rsidR="00863C0B" w:rsidRPr="00C21A76">
        <w:rPr>
          <w:rFonts w:ascii="Times New Roman" w:hAnsi="Times New Roman" w:cs="Times New Roman"/>
          <w:color w:val="000000"/>
          <w:sz w:val="24"/>
          <w:szCs w:val="24"/>
        </w:rPr>
        <w:t>Svjetlana Bilić</w:t>
      </w:r>
      <w:r w:rsidRPr="00C21A76">
        <w:rPr>
          <w:rFonts w:ascii="Times New Roman" w:hAnsi="Times New Roman" w:cs="Times New Roman"/>
          <w:color w:val="000000"/>
          <w:sz w:val="24"/>
          <w:szCs w:val="24"/>
        </w:rPr>
        <w:t xml:space="preserve"> - predsjednica, te članovi </w:t>
      </w:r>
      <w:r w:rsidR="006B0570" w:rsidRPr="00C21A76">
        <w:rPr>
          <w:rFonts w:ascii="Times New Roman" w:hAnsi="Times New Roman" w:cs="Times New Roman"/>
          <w:color w:val="000000"/>
          <w:sz w:val="24"/>
          <w:szCs w:val="24"/>
        </w:rPr>
        <w:t>Petra Jerković i Hrvoje Lukač.</w:t>
      </w:r>
    </w:p>
    <w:p w14:paraId="314A48AD" w14:textId="77777777" w:rsidR="00617D37" w:rsidRPr="00C21A76" w:rsidRDefault="00617D37">
      <w:pPr>
        <w:spacing w:before="240"/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860"/>
      </w:tblGrid>
      <w:tr w:rsidR="00617D37" w:rsidRPr="00C21A76" w14:paraId="4DE0C92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D2F163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</w:rPr>
              <w:t>Nadležni sud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8322F3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Trgovački sud u Splitu</w:t>
            </w:r>
          </w:p>
        </w:tc>
      </w:tr>
      <w:tr w:rsidR="00617D37" w:rsidRPr="00C21A76" w14:paraId="6534007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90AC6A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</w:rPr>
              <w:t>MBS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33258B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060141624</w:t>
            </w:r>
          </w:p>
        </w:tc>
      </w:tr>
      <w:tr w:rsidR="00617D37" w:rsidRPr="00C21A76" w14:paraId="15BDF4BE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02AD33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BB3A71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94694317498</w:t>
            </w:r>
          </w:p>
        </w:tc>
      </w:tr>
      <w:tr w:rsidR="00617D37" w:rsidRPr="00C21A76" w14:paraId="21A8B803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62E1E2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</w:rPr>
              <w:t>Djelatnost (šifra 68.32)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80722A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Upravljanje nekretninama uz naplatu ili na osnovi ugovora</w:t>
            </w:r>
          </w:p>
        </w:tc>
      </w:tr>
    </w:tbl>
    <w:p w14:paraId="60A7FD37" w14:textId="77777777" w:rsidR="00617D37" w:rsidRPr="00C21A76" w:rsidRDefault="00DC202D">
      <w:pPr>
        <w:pStyle w:val="Naslov1"/>
        <w:pBdr>
          <w:bottom w:val="single" w:sz="6" w:space="1" w:color="2E4A7A"/>
        </w:pBdr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2. PREDMET POSLOVANJA</w:t>
      </w:r>
    </w:p>
    <w:p w14:paraId="27AA14AD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Pomoćne djelatnosti u zgradama (unutrašnje čišćenje, održavanje i manji popravci, nadzor i zaštita)</w:t>
      </w:r>
    </w:p>
    <w:p w14:paraId="42E807B1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Pravno zastupanje interesa jedne stranke protiv interesa druge strane, pred</w:t>
      </w:r>
      <w:r w:rsidRPr="004C7B03">
        <w:rPr>
          <w:rFonts w:ascii="Times New Roman" w:hAnsi="Times New Roman" w:cs="Times New Roman"/>
          <w:sz w:val="24"/>
          <w:szCs w:val="24"/>
        </w:rPr>
        <w:t xml:space="preserve"> sudom ili pred drugim pravnim tijelima</w:t>
      </w:r>
    </w:p>
    <w:p w14:paraId="5A7BD8C8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Poslovanje nekretninama - građenje</w:t>
      </w:r>
    </w:p>
    <w:p w14:paraId="5C38556F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Izrada nacrta (projektiranje) objekta</w:t>
      </w:r>
    </w:p>
    <w:p w14:paraId="783268ED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Nadzor nad gradnjom</w:t>
      </w:r>
    </w:p>
    <w:p w14:paraId="40F031A0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Izrada nacrta za strojeve i industrijska postrojenja</w:t>
      </w:r>
    </w:p>
    <w:p w14:paraId="59ACA5C2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Inženjerstvo, upravljanje projektima i tehničke djelatnosti</w:t>
      </w:r>
    </w:p>
    <w:p w14:paraId="4F5FED20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Izrada pro</w:t>
      </w:r>
      <w:r w:rsidRPr="004C7B03">
        <w:rPr>
          <w:rFonts w:ascii="Times New Roman" w:hAnsi="Times New Roman" w:cs="Times New Roman"/>
          <w:sz w:val="24"/>
          <w:szCs w:val="24"/>
        </w:rPr>
        <w:t>jekata za kondicioniranje zraka, hlađenje, projekata za sanitarnu kontrolu i kontrolu onečišćavanja i projekata akustičnosti</w:t>
      </w:r>
    </w:p>
    <w:p w14:paraId="2E18C2D0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Procjena nekretnina</w:t>
      </w:r>
    </w:p>
    <w:p w14:paraId="06F66568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Poslovi upravljanja nekretninom i održavanje nekretnina</w:t>
      </w:r>
    </w:p>
    <w:p w14:paraId="359CF0F8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Savjetovanje u vezi s poslovanjem i upravljanjem</w:t>
      </w:r>
    </w:p>
    <w:p w14:paraId="58038FF5" w14:textId="40127632" w:rsidR="0060614F" w:rsidRPr="004C7B03" w:rsidRDefault="00DC202D" w:rsidP="004C7B03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Energe</w:t>
      </w:r>
      <w:r w:rsidRPr="004C7B03">
        <w:rPr>
          <w:rFonts w:ascii="Times New Roman" w:hAnsi="Times New Roman" w:cs="Times New Roman"/>
          <w:sz w:val="24"/>
          <w:szCs w:val="24"/>
        </w:rPr>
        <w:t>tsko certificiranje, energetski pregled zgrade i redoviti pregled sustava grijanja i sustava hlađenja ili klimatizacije u zgradi</w:t>
      </w:r>
      <w:r w:rsidR="004C7B03">
        <w:rPr>
          <w:rFonts w:ascii="Times New Roman" w:hAnsi="Times New Roman" w:cs="Times New Roman"/>
          <w:sz w:val="24"/>
          <w:szCs w:val="24"/>
        </w:rPr>
        <w:t>.</w:t>
      </w:r>
    </w:p>
    <w:p w14:paraId="69FA7A40" w14:textId="77777777" w:rsidR="00617D37" w:rsidRPr="00C21A76" w:rsidRDefault="00DC202D">
      <w:pPr>
        <w:pStyle w:val="Naslov1"/>
        <w:pBdr>
          <w:bottom w:val="single" w:sz="6" w:space="1" w:color="2E4A7A"/>
        </w:pBdr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lastRenderedPageBreak/>
        <w:t>3. OSNOVE POSLOVANJA</w:t>
      </w:r>
    </w:p>
    <w:p w14:paraId="642700E0" w14:textId="77777777" w:rsidR="00A1323B" w:rsidRDefault="00A1323B" w:rsidP="00A1323B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54DA756" w14:textId="2CAC2C2A" w:rsidR="00C66324" w:rsidRPr="00C21A76" w:rsidRDefault="00C66324" w:rsidP="00A1323B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1A76">
        <w:rPr>
          <w:rFonts w:ascii="Times New Roman" w:hAnsi="Times New Roman" w:cs="Times New Roman"/>
          <w:sz w:val="24"/>
          <w:szCs w:val="24"/>
        </w:rPr>
        <w:t xml:space="preserve">Stambeno gospodarstvo Makarska d.o.o. </w:t>
      </w:r>
      <w:r w:rsidR="00681126" w:rsidRPr="00C21A76">
        <w:rPr>
          <w:rFonts w:ascii="Times New Roman" w:hAnsi="Times New Roman" w:cs="Times New Roman"/>
          <w:sz w:val="24"/>
          <w:szCs w:val="24"/>
        </w:rPr>
        <w:t xml:space="preserve">(u daljem tekstu Društvo) </w:t>
      </w:r>
      <w:r w:rsidRPr="00C21A76">
        <w:rPr>
          <w:rFonts w:ascii="Times New Roman" w:hAnsi="Times New Roman" w:cs="Times New Roman"/>
          <w:sz w:val="24"/>
          <w:szCs w:val="24"/>
        </w:rPr>
        <w:t xml:space="preserve">tvrtka je osnovana od strane </w:t>
      </w:r>
      <w:r w:rsidR="00681126" w:rsidRPr="00C21A76">
        <w:rPr>
          <w:rFonts w:ascii="Times New Roman" w:hAnsi="Times New Roman" w:cs="Times New Roman"/>
          <w:sz w:val="24"/>
          <w:szCs w:val="24"/>
        </w:rPr>
        <w:t xml:space="preserve">Jedinice lokalne samouprave - </w:t>
      </w:r>
      <w:r w:rsidRPr="00C21A76">
        <w:rPr>
          <w:rFonts w:ascii="Times New Roman" w:hAnsi="Times New Roman" w:cs="Times New Roman"/>
          <w:sz w:val="24"/>
          <w:szCs w:val="24"/>
        </w:rPr>
        <w:t>Grada Makarska 1998.g</w:t>
      </w:r>
      <w:r w:rsidR="00681126" w:rsidRPr="00C21A76">
        <w:rPr>
          <w:rFonts w:ascii="Times New Roman" w:hAnsi="Times New Roman" w:cs="Times New Roman"/>
          <w:sz w:val="24"/>
          <w:szCs w:val="24"/>
        </w:rPr>
        <w:t>odine</w:t>
      </w:r>
      <w:r w:rsidRPr="00C21A76">
        <w:rPr>
          <w:rFonts w:ascii="Times New Roman" w:hAnsi="Times New Roman" w:cs="Times New Roman"/>
          <w:sz w:val="24"/>
          <w:szCs w:val="24"/>
        </w:rPr>
        <w:t xml:space="preserve"> kada se uvidjela potreba za reguliranjem upravljanja </w:t>
      </w:r>
      <w:proofErr w:type="spellStart"/>
      <w:r w:rsidRPr="00C21A76">
        <w:rPr>
          <w:rFonts w:ascii="Times New Roman" w:hAnsi="Times New Roman" w:cs="Times New Roman"/>
          <w:sz w:val="24"/>
          <w:szCs w:val="24"/>
        </w:rPr>
        <w:t>višestambenim</w:t>
      </w:r>
      <w:proofErr w:type="spellEnd"/>
      <w:r w:rsidRPr="00C21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A76">
        <w:rPr>
          <w:rFonts w:ascii="Times New Roman" w:hAnsi="Times New Roman" w:cs="Times New Roman"/>
          <w:sz w:val="24"/>
          <w:szCs w:val="24"/>
        </w:rPr>
        <w:t>zgradama</w:t>
      </w:r>
      <w:r w:rsidR="00681126" w:rsidRPr="00C21A76">
        <w:rPr>
          <w:rFonts w:ascii="Times New Roman" w:hAnsi="Times New Roman" w:cs="Times New Roman"/>
          <w:sz w:val="24"/>
          <w:szCs w:val="24"/>
        </w:rPr>
        <w:t>,s</w:t>
      </w:r>
      <w:proofErr w:type="spellEnd"/>
      <w:r w:rsidR="00681126" w:rsidRPr="00C21A76">
        <w:rPr>
          <w:rFonts w:ascii="Times New Roman" w:hAnsi="Times New Roman" w:cs="Times New Roman"/>
          <w:sz w:val="24"/>
          <w:szCs w:val="24"/>
        </w:rPr>
        <w:t xml:space="preserve"> toga</w:t>
      </w:r>
      <w:r w:rsidR="00462529" w:rsidRPr="00C21A76">
        <w:rPr>
          <w:rFonts w:ascii="Times New Roman" w:hAnsi="Times New Roman" w:cs="Times New Roman"/>
          <w:sz w:val="24"/>
          <w:szCs w:val="24"/>
        </w:rPr>
        <w:t xml:space="preserve"> spada u najstarije i svojim portfeljem veće upravitelje u području Dalmacije. Od 1998.g. do danas uspješno prati rast tržišta prilagođavajući svoje usluge novim zahtjevima tržišta</w:t>
      </w:r>
      <w:r w:rsidRPr="00C21A76">
        <w:rPr>
          <w:rFonts w:ascii="Times New Roman" w:hAnsi="Times New Roman" w:cs="Times New Roman"/>
          <w:sz w:val="24"/>
          <w:szCs w:val="24"/>
        </w:rPr>
        <w:t>;</w:t>
      </w:r>
    </w:p>
    <w:p w14:paraId="1F198083" w14:textId="59C6D65E" w:rsidR="00C66324" w:rsidRPr="00C21A76" w:rsidRDefault="00C66324" w:rsidP="00A1323B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1A76">
        <w:rPr>
          <w:rFonts w:ascii="Times New Roman" w:hAnsi="Times New Roman" w:cs="Times New Roman"/>
          <w:sz w:val="24"/>
          <w:szCs w:val="24"/>
        </w:rPr>
        <w:t>Osnovna i jedina djelatnost Društva je upravljanje i održavanje zgrada</w:t>
      </w:r>
      <w:r w:rsidR="00286283" w:rsidRPr="00C21A76">
        <w:rPr>
          <w:rFonts w:ascii="Times New Roman" w:hAnsi="Times New Roman" w:cs="Times New Roman"/>
          <w:sz w:val="24"/>
          <w:szCs w:val="24"/>
        </w:rPr>
        <w:t>ma, a</w:t>
      </w:r>
      <w:r w:rsidR="00681126" w:rsidRPr="00C21A76">
        <w:rPr>
          <w:rFonts w:ascii="Times New Roman" w:hAnsi="Times New Roman" w:cs="Times New Roman"/>
          <w:sz w:val="24"/>
          <w:szCs w:val="24"/>
        </w:rPr>
        <w:t xml:space="preserve"> </w:t>
      </w:r>
      <w:r w:rsidR="00286283" w:rsidRPr="00C21A76">
        <w:rPr>
          <w:rFonts w:ascii="Times New Roman" w:hAnsi="Times New Roman" w:cs="Times New Roman"/>
          <w:sz w:val="24"/>
          <w:szCs w:val="24"/>
        </w:rPr>
        <w:t>prava i obveze dionika po prvi put su definirane u glavnom zakonu za djelatnost: Zakonu o upravljanju i održavanju zgradama (ZUOZ, NN 152/24) od</w:t>
      </w:r>
      <w:r w:rsidR="00681126" w:rsidRPr="00C21A76">
        <w:rPr>
          <w:rFonts w:ascii="Times New Roman" w:hAnsi="Times New Roman" w:cs="Times New Roman"/>
          <w:sz w:val="24"/>
          <w:szCs w:val="24"/>
        </w:rPr>
        <w:t xml:space="preserve"> 01.01.2025.godine</w:t>
      </w:r>
      <w:r w:rsidR="00286283" w:rsidRPr="00C21A76">
        <w:rPr>
          <w:rFonts w:ascii="Times New Roman" w:hAnsi="Times New Roman" w:cs="Times New Roman"/>
          <w:sz w:val="24"/>
          <w:szCs w:val="24"/>
        </w:rPr>
        <w:t>.ZUOZ-om uz propisane pravilnike te zakone</w:t>
      </w:r>
    </w:p>
    <w:p w14:paraId="0E543A44" w14:textId="003867B6" w:rsidR="00304792" w:rsidRDefault="00304792" w:rsidP="00A1323B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1A76">
        <w:rPr>
          <w:rFonts w:ascii="Times New Roman" w:hAnsi="Times New Roman" w:cs="Times New Roman"/>
          <w:sz w:val="24"/>
          <w:szCs w:val="24"/>
        </w:rPr>
        <w:t>Poslovanje Društva financira se isključivo vlastitim sredstvima, odnosno prihodima od upraviteljske naknade te naknadama za usluge zastupanja i druge poslove koje Društvo obavlja po angažmanu suvlasnika, a koji su definirani važećim cjenikom Društva.</w:t>
      </w:r>
    </w:p>
    <w:p w14:paraId="0EEF6B7D" w14:textId="77777777" w:rsidR="00A1323B" w:rsidRPr="00C21A76" w:rsidRDefault="00A1323B" w:rsidP="00A1323B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1B168F9" w14:textId="329F9362" w:rsidR="004C7B03" w:rsidRPr="00C21A76" w:rsidRDefault="00DC202D">
      <w:pPr>
        <w:pStyle w:val="Naslov2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3.1. Temeljna načela poslovanja</w:t>
      </w:r>
      <w:r w:rsidR="00C87F80" w:rsidRPr="00C21A76">
        <w:rPr>
          <w:rFonts w:ascii="Times New Roman" w:hAnsi="Times New Roman" w:cs="Times New Roman"/>
        </w:rPr>
        <w:t xml:space="preserve"> upravitelja :</w:t>
      </w:r>
    </w:p>
    <w:p w14:paraId="7024C303" w14:textId="1D52AF42" w:rsidR="00C87F80" w:rsidRPr="00C21A76" w:rsidRDefault="00C87F80" w:rsidP="002246D2">
      <w:pPr>
        <w:pStyle w:val="StandardWeb"/>
        <w:jc w:val="both"/>
      </w:pPr>
      <w:r w:rsidRPr="00C21A76">
        <w:rPr>
          <w:rStyle w:val="Naglaeno"/>
        </w:rPr>
        <w:t>Zakonitost</w:t>
      </w:r>
      <w:r w:rsidRPr="00C21A76">
        <w:t xml:space="preserve"> – poslovanje upravitelja mora biti u skladu sa zakonima i aktima osnivača</w:t>
      </w:r>
      <w:r w:rsidRPr="00C21A76">
        <w:t xml:space="preserve"> JLS-a</w:t>
      </w:r>
      <w:r w:rsidRPr="00C21A76">
        <w:t>.</w:t>
      </w:r>
    </w:p>
    <w:p w14:paraId="4D5A4618" w14:textId="77777777" w:rsidR="00C87F80" w:rsidRPr="00C21A76" w:rsidRDefault="00C87F80" w:rsidP="002246D2">
      <w:pPr>
        <w:pStyle w:val="StandardWeb"/>
        <w:jc w:val="both"/>
      </w:pPr>
      <w:r w:rsidRPr="00C21A76">
        <w:rPr>
          <w:rStyle w:val="Naglaeno"/>
        </w:rPr>
        <w:t>Zaštita interesa suvlasnika</w:t>
      </w:r>
      <w:r w:rsidRPr="00C21A76">
        <w:t xml:space="preserve"> – fokus je na održavanju zgrade, racionalnom upravljanju pričuvom i organizaciji radova.</w:t>
      </w:r>
    </w:p>
    <w:p w14:paraId="1B3FF83D" w14:textId="20E81535" w:rsidR="00C87F80" w:rsidRPr="00C21A76" w:rsidRDefault="00C87F80" w:rsidP="002246D2">
      <w:pPr>
        <w:pStyle w:val="StandardWeb"/>
        <w:jc w:val="both"/>
      </w:pPr>
      <w:r w:rsidRPr="00C21A76">
        <w:rPr>
          <w:rStyle w:val="Naglaeno"/>
        </w:rPr>
        <w:t>Transparentnost</w:t>
      </w:r>
      <w:r w:rsidRPr="00C21A76">
        <w:t xml:space="preserve"> – suvlasnici moraju imati uvid u financijsko i tehničko poslovanje</w:t>
      </w:r>
      <w:r w:rsidRPr="00C21A76">
        <w:t xml:space="preserve"> zgrade, te biti informirani na adekvatan način.</w:t>
      </w:r>
    </w:p>
    <w:p w14:paraId="0022F6C2" w14:textId="04FEB3E1" w:rsidR="00C87F80" w:rsidRPr="00C21A76" w:rsidRDefault="00C87F80" w:rsidP="002246D2">
      <w:pPr>
        <w:pStyle w:val="StandardWeb"/>
        <w:jc w:val="both"/>
      </w:pPr>
      <w:r w:rsidRPr="00C21A76">
        <w:rPr>
          <w:rStyle w:val="Naglaeno"/>
        </w:rPr>
        <w:t>Učinkovitost i ekonomičnost</w:t>
      </w:r>
      <w:r w:rsidRPr="00C21A76">
        <w:t xml:space="preserve"> – sredstva suvlasnika koriste se racionalno, uz optimalnu kvalitetu usluga</w:t>
      </w:r>
      <w:r w:rsidRPr="00C21A76">
        <w:t>, au skladu sa zakonskom okvirom.</w:t>
      </w:r>
    </w:p>
    <w:p w14:paraId="58612599" w14:textId="77777777" w:rsidR="00C87F80" w:rsidRPr="00C21A76" w:rsidRDefault="00C87F80" w:rsidP="002246D2">
      <w:pPr>
        <w:pStyle w:val="StandardWeb"/>
        <w:jc w:val="both"/>
      </w:pPr>
      <w:r w:rsidRPr="00C21A76">
        <w:rPr>
          <w:rStyle w:val="Naglaeno"/>
        </w:rPr>
        <w:t>Stručnost i profesionalnost</w:t>
      </w:r>
      <w:r w:rsidRPr="00C21A76">
        <w:t xml:space="preserve"> – upravitelj mora osigurati kvalificirani kadar i pravilno vođenje dokumentacije.</w:t>
      </w:r>
    </w:p>
    <w:p w14:paraId="21EC5679" w14:textId="6CC6F6B5" w:rsidR="00C87F80" w:rsidRPr="00C21A76" w:rsidRDefault="00C87F80" w:rsidP="002246D2">
      <w:pPr>
        <w:pStyle w:val="StandardWeb"/>
        <w:jc w:val="both"/>
      </w:pPr>
      <w:r w:rsidRPr="00C21A76">
        <w:rPr>
          <w:rStyle w:val="Naglaeno"/>
        </w:rPr>
        <w:t>Odgovornost</w:t>
      </w:r>
      <w:r w:rsidRPr="00C21A76">
        <w:t xml:space="preserve"> – upravitelj odgovara za zakonito i pravilno izvršavanje svojih obveza</w:t>
      </w:r>
      <w:r w:rsidRPr="00C21A76">
        <w:t>.</w:t>
      </w:r>
    </w:p>
    <w:p w14:paraId="723AE153" w14:textId="2816A38F" w:rsidR="004C7B03" w:rsidRDefault="00C87F80" w:rsidP="002246D2">
      <w:pPr>
        <w:pStyle w:val="StandardWeb"/>
        <w:jc w:val="both"/>
      </w:pPr>
      <w:r w:rsidRPr="00C21A76">
        <w:rPr>
          <w:rStyle w:val="Naglaeno"/>
        </w:rPr>
        <w:t>Javni interes</w:t>
      </w:r>
      <w:r w:rsidRPr="00C21A76">
        <w:t xml:space="preserve"> – upravitelj djeluje na tržišno konkurentan način, istovremeno osiguravajući kvalitetno stanovanje i održivo upravljanje stambenim fondom u zajednici.</w:t>
      </w:r>
    </w:p>
    <w:p w14:paraId="078D5B80" w14:textId="77777777" w:rsidR="004C7B03" w:rsidRPr="00C21A76" w:rsidRDefault="004C7B03" w:rsidP="002246D2">
      <w:pPr>
        <w:pStyle w:val="StandardWeb"/>
        <w:jc w:val="both"/>
      </w:pPr>
    </w:p>
    <w:p w14:paraId="0A096EC5" w14:textId="26EB332A" w:rsidR="004C7B03" w:rsidRPr="00C21A76" w:rsidRDefault="00DC202D">
      <w:pPr>
        <w:pStyle w:val="Naslov2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 xml:space="preserve">3.2. </w:t>
      </w:r>
      <w:r w:rsidR="002246D2" w:rsidRPr="00C21A76">
        <w:rPr>
          <w:rFonts w:ascii="Times New Roman" w:hAnsi="Times New Roman" w:cs="Times New Roman"/>
          <w:color w:val="0F4761" w:themeColor="accent1" w:themeShade="BF"/>
        </w:rPr>
        <w:t xml:space="preserve">Vizija i </w:t>
      </w:r>
      <w:r w:rsidR="002246D2" w:rsidRPr="00C21A76">
        <w:rPr>
          <w:rFonts w:ascii="Times New Roman" w:hAnsi="Times New Roman" w:cs="Times New Roman"/>
        </w:rPr>
        <w:t>misija</w:t>
      </w:r>
    </w:p>
    <w:p w14:paraId="289AC707" w14:textId="77777777" w:rsidR="00C87F80" w:rsidRPr="00C87F80" w:rsidRDefault="00C87F80" w:rsidP="00C87F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7F80">
        <w:rPr>
          <w:rFonts w:ascii="Times New Roman" w:eastAsia="Times New Roman" w:hAnsi="Times New Roman" w:cs="Times New Roman"/>
          <w:b/>
          <w:bCs/>
          <w:sz w:val="27"/>
          <w:szCs w:val="27"/>
        </w:rPr>
        <w:t>Vizija</w:t>
      </w:r>
    </w:p>
    <w:p w14:paraId="54D217AE" w14:textId="74CFC08A" w:rsidR="00C87F80" w:rsidRPr="00C87F80" w:rsidRDefault="00C87F80" w:rsidP="00C8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7F80">
        <w:rPr>
          <w:rFonts w:ascii="Times New Roman" w:eastAsia="Times New Roman" w:hAnsi="Times New Roman" w:cs="Times New Roman"/>
          <w:sz w:val="24"/>
          <w:szCs w:val="24"/>
        </w:rPr>
        <w:t>Biti pouzdan i moderan upravitelj zgrada koji kroz stručnost, transparentnost i učinkovito upravljanje doprinosi kvaliteti stanovanja i očuvanju vrijednosti nekretnina</w:t>
      </w:r>
      <w:r w:rsidR="002246D2" w:rsidRPr="00C21A76">
        <w:rPr>
          <w:rFonts w:ascii="Times New Roman" w:eastAsia="Times New Roman" w:hAnsi="Times New Roman" w:cs="Times New Roman"/>
          <w:sz w:val="24"/>
          <w:szCs w:val="24"/>
        </w:rPr>
        <w:t xml:space="preserve"> na taj način doprinoseći zajednici.</w:t>
      </w:r>
    </w:p>
    <w:p w14:paraId="1AE35AA2" w14:textId="77777777" w:rsidR="00C87F80" w:rsidRPr="00C87F80" w:rsidRDefault="00C87F80" w:rsidP="00C87F8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7F8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Misija</w:t>
      </w:r>
    </w:p>
    <w:p w14:paraId="1F18CC53" w14:textId="77777777" w:rsidR="00C87F80" w:rsidRPr="00C87F80" w:rsidRDefault="00C87F80" w:rsidP="00C87F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7F80">
        <w:rPr>
          <w:rFonts w:ascii="Times New Roman" w:eastAsia="Times New Roman" w:hAnsi="Times New Roman" w:cs="Times New Roman"/>
          <w:sz w:val="24"/>
          <w:szCs w:val="24"/>
        </w:rPr>
        <w:t>Profesionalnim i odgovornim upravljanjem zgradama osiguravamo kvalitetno održavanje, transparentno upravljanje sredstvima pričuve i stručnu podršku suvlasnicima u očuvanju sigurnosti, funkcionalnosti i dugoročne vrijednosti njihovih nekretnina.</w:t>
      </w:r>
    </w:p>
    <w:p w14:paraId="15355055" w14:textId="77777777" w:rsidR="00617D37" w:rsidRPr="00C21A76" w:rsidRDefault="00617D37">
      <w:pPr>
        <w:spacing w:before="160"/>
        <w:rPr>
          <w:rFonts w:ascii="Times New Roman" w:hAnsi="Times New Roman" w:cs="Times New Roman"/>
        </w:rPr>
      </w:pPr>
    </w:p>
    <w:p w14:paraId="7033FC3B" w14:textId="2555CED6" w:rsidR="00617D37" w:rsidRPr="00C21A76" w:rsidRDefault="00DC202D">
      <w:pPr>
        <w:pStyle w:val="Naslov2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3.3. Program r</w:t>
      </w:r>
      <w:r w:rsidRPr="00C21A76">
        <w:rPr>
          <w:rFonts w:ascii="Times New Roman" w:hAnsi="Times New Roman" w:cs="Times New Roman"/>
        </w:rPr>
        <w:t>ada za 2026. godinu</w:t>
      </w:r>
    </w:p>
    <w:p w14:paraId="1560697C" w14:textId="77777777" w:rsidR="00617D37" w:rsidRPr="004C7B03" w:rsidRDefault="00DC202D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color w:val="000000"/>
          <w:sz w:val="24"/>
          <w:szCs w:val="24"/>
        </w:rPr>
        <w:t>Program rada i poslovanja Društva za 2026. godine temelji se na:</w:t>
      </w:r>
    </w:p>
    <w:p w14:paraId="2EBB6BE0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Rezultatima poslovanja tekuće godine, te raspoloživim faktorima rada i poslovanja (kadrovi i sredstva rada)</w:t>
      </w:r>
    </w:p>
    <w:p w14:paraId="67264232" w14:textId="1A59A311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Primjeni novog Zakona o upravljanju i održavanju zgrada</w:t>
      </w:r>
      <w:r w:rsidR="00681126" w:rsidRPr="004C7B03">
        <w:rPr>
          <w:rFonts w:ascii="Times New Roman" w:hAnsi="Times New Roman" w:cs="Times New Roman"/>
          <w:sz w:val="24"/>
          <w:szCs w:val="24"/>
        </w:rPr>
        <w:t xml:space="preserve"> (NN152/24) – kvalitetna provedba zakona, prijava zgrada u Registar zajednice suvlasnika kako bi se zgradama dodijelio OIB, praćenje promjena u Registru (RZS)</w:t>
      </w:r>
    </w:p>
    <w:p w14:paraId="41C65F7E" w14:textId="64F7D798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Godišnj</w:t>
      </w:r>
      <w:r w:rsidRPr="004C7B03">
        <w:rPr>
          <w:rFonts w:ascii="Times New Roman" w:hAnsi="Times New Roman" w:cs="Times New Roman"/>
          <w:sz w:val="24"/>
          <w:szCs w:val="24"/>
        </w:rPr>
        <w:t>im planovima i programima upravljanja i održavanja zgrada</w:t>
      </w:r>
      <w:r w:rsidR="00681126" w:rsidRPr="004C7B03">
        <w:rPr>
          <w:rFonts w:ascii="Times New Roman" w:hAnsi="Times New Roman" w:cs="Times New Roman"/>
          <w:sz w:val="24"/>
          <w:szCs w:val="24"/>
        </w:rPr>
        <w:t xml:space="preserve"> kao zakonskim dokumentima koje stvaraju strateški plan ulaganja u zgrade od strane suvlasnika</w:t>
      </w:r>
    </w:p>
    <w:p w14:paraId="131573E5" w14:textId="244823F0" w:rsidR="002246D2" w:rsidRPr="004C7B03" w:rsidRDefault="002246D2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 xml:space="preserve">Zadržati postojeći tržišni udio </w:t>
      </w:r>
      <w:proofErr w:type="spellStart"/>
      <w:r w:rsidRPr="004C7B03">
        <w:rPr>
          <w:rFonts w:ascii="Times New Roman" w:hAnsi="Times New Roman" w:cs="Times New Roman"/>
          <w:sz w:val="24"/>
          <w:szCs w:val="24"/>
        </w:rPr>
        <w:t>višestambenih</w:t>
      </w:r>
      <w:proofErr w:type="spellEnd"/>
      <w:r w:rsidRPr="004C7B03">
        <w:rPr>
          <w:rFonts w:ascii="Times New Roman" w:hAnsi="Times New Roman" w:cs="Times New Roman"/>
          <w:sz w:val="24"/>
          <w:szCs w:val="24"/>
        </w:rPr>
        <w:t xml:space="preserve"> zgrada na području Makarske rivijere</w:t>
      </w:r>
      <w:r w:rsidR="00681126" w:rsidRPr="004C7B03">
        <w:rPr>
          <w:rFonts w:ascii="Times New Roman" w:hAnsi="Times New Roman" w:cs="Times New Roman"/>
          <w:sz w:val="24"/>
          <w:szCs w:val="24"/>
        </w:rPr>
        <w:t>, te nastaviti ugovarati održavanja novih zgrada</w:t>
      </w:r>
    </w:p>
    <w:p w14:paraId="109FF4CF" w14:textId="540FF88A" w:rsidR="002246D2" w:rsidRDefault="002246D2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Educirati korisnike o zakonskim pravima i obavezama s ciljem postizanja boljeg poslovnog rez</w:t>
      </w:r>
      <w:r w:rsidR="00681126" w:rsidRPr="004C7B03">
        <w:rPr>
          <w:rFonts w:ascii="Times New Roman" w:hAnsi="Times New Roman" w:cs="Times New Roman"/>
          <w:sz w:val="24"/>
          <w:szCs w:val="24"/>
        </w:rPr>
        <w:t>u</w:t>
      </w:r>
      <w:r w:rsidRPr="004C7B03">
        <w:rPr>
          <w:rFonts w:ascii="Times New Roman" w:hAnsi="Times New Roman" w:cs="Times New Roman"/>
          <w:sz w:val="24"/>
          <w:szCs w:val="24"/>
        </w:rPr>
        <w:t xml:space="preserve">ltata ali i podizanja svijesti o kulturi suživota </w:t>
      </w:r>
      <w:r w:rsidR="00681126" w:rsidRPr="004C7B03">
        <w:rPr>
          <w:rFonts w:ascii="Times New Roman" w:hAnsi="Times New Roman" w:cs="Times New Roman"/>
          <w:sz w:val="24"/>
          <w:szCs w:val="24"/>
        </w:rPr>
        <w:t>kao jedinom načinu povećanja kvalitete života i očuvanja vrijednosti nekretnine.</w:t>
      </w:r>
    </w:p>
    <w:p w14:paraId="32F13FE4" w14:textId="77777777" w:rsidR="00A1323B" w:rsidRPr="00C21A76" w:rsidRDefault="00A1323B" w:rsidP="00A1323B">
      <w:pPr>
        <w:pStyle w:val="isselectedend"/>
        <w:numPr>
          <w:ilvl w:val="0"/>
          <w:numId w:val="2"/>
        </w:numPr>
      </w:pPr>
      <w:r w:rsidRPr="00C21A76">
        <w:t>digitalizaciju poslovanja i unapređenje sustava upravljanja</w:t>
      </w:r>
    </w:p>
    <w:p w14:paraId="03BEB64E" w14:textId="77777777" w:rsidR="00A1323B" w:rsidRPr="004C7B03" w:rsidRDefault="00A1323B" w:rsidP="00A1323B">
      <w:pPr>
        <w:pStyle w:val="Odlomakpopisa"/>
        <w:spacing w:before="60" w:after="60"/>
        <w:ind w:left="720"/>
        <w:rPr>
          <w:rFonts w:ascii="Times New Roman" w:hAnsi="Times New Roman" w:cs="Times New Roman"/>
          <w:sz w:val="24"/>
          <w:szCs w:val="24"/>
        </w:rPr>
      </w:pPr>
    </w:p>
    <w:p w14:paraId="724A2AC1" w14:textId="77777777" w:rsidR="00617D37" w:rsidRPr="00C21A76" w:rsidRDefault="00617D37">
      <w:pPr>
        <w:spacing w:before="160"/>
        <w:rPr>
          <w:rFonts w:ascii="Times New Roman" w:hAnsi="Times New Roman" w:cs="Times New Roman"/>
        </w:rPr>
      </w:pPr>
    </w:p>
    <w:p w14:paraId="225720FB" w14:textId="77777777" w:rsidR="00617D37" w:rsidRPr="004C7B03" w:rsidRDefault="00DC202D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color w:val="000000"/>
          <w:sz w:val="24"/>
          <w:szCs w:val="24"/>
        </w:rPr>
        <w:t>Rezultati poslovanja tekuće godine predstavljaju polaznu osnovu svih planiranih i ostvarenih zadataka u 2026. godini, a određeni su:</w:t>
      </w:r>
    </w:p>
    <w:p w14:paraId="03990232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Stabilnošću financijskih rezultata poslovanja</w:t>
      </w:r>
    </w:p>
    <w:p w14:paraId="1FF5F6CE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Likvidnošću i napl</w:t>
      </w:r>
      <w:r w:rsidRPr="004C7B03">
        <w:rPr>
          <w:rFonts w:ascii="Times New Roman" w:hAnsi="Times New Roman" w:cs="Times New Roman"/>
          <w:sz w:val="24"/>
          <w:szCs w:val="24"/>
        </w:rPr>
        <w:t>atom potraživanja</w:t>
      </w:r>
    </w:p>
    <w:p w14:paraId="3A0A10FB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Podizanjem razine konkurentnosti kroz promicanje kvalitete unutar djelatnosti</w:t>
      </w:r>
    </w:p>
    <w:p w14:paraId="2F3A465A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Praćenju rokova i primjeni novih zakonskih okvira unutar Zakona o upravljanju i održavanju zgrada</w:t>
      </w:r>
    </w:p>
    <w:p w14:paraId="69A9A403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 xml:space="preserve">Podizanjem razine stručnog znanja i usluge u osnovne </w:t>
      </w:r>
      <w:r w:rsidRPr="004C7B03">
        <w:rPr>
          <w:rFonts w:ascii="Times New Roman" w:hAnsi="Times New Roman" w:cs="Times New Roman"/>
          <w:sz w:val="24"/>
          <w:szCs w:val="24"/>
        </w:rPr>
        <w:t>djelatnosti</w:t>
      </w:r>
    </w:p>
    <w:p w14:paraId="2C060592" w14:textId="77777777" w:rsidR="00617D37" w:rsidRPr="004C7B03" w:rsidRDefault="00DC202D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Kontinuiranim poboljšanjem u procesima upravljanja dokumentacijom</w:t>
      </w:r>
    </w:p>
    <w:p w14:paraId="7E107CE4" w14:textId="39B06EEB" w:rsidR="00617D37" w:rsidRDefault="00681126">
      <w:pPr>
        <w:pStyle w:val="Odlomakpopisa"/>
        <w:numPr>
          <w:ilvl w:val="0"/>
          <w:numId w:val="2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Nastavka digitalizacije poslovnih procesa</w:t>
      </w:r>
    </w:p>
    <w:p w14:paraId="50F505E2" w14:textId="77777777" w:rsidR="00A1323B" w:rsidRPr="00C21A76" w:rsidRDefault="00A1323B" w:rsidP="00A1323B">
      <w:pPr>
        <w:pStyle w:val="isselectedend"/>
        <w:numPr>
          <w:ilvl w:val="0"/>
          <w:numId w:val="2"/>
        </w:numPr>
      </w:pPr>
      <w:r w:rsidRPr="00C21A76">
        <w:t>investicijska ulaganja s posebnim naglaskom na investicije sufinancirane od strane Republike Hrvatske i Jedinice lokalne samouprave za energetsku obnovu i ugradnju lifta</w:t>
      </w:r>
    </w:p>
    <w:p w14:paraId="62EF9DEB" w14:textId="77777777" w:rsidR="00A1323B" w:rsidRPr="00C21A76" w:rsidRDefault="00A1323B" w:rsidP="00A1323B">
      <w:pPr>
        <w:pStyle w:val="isselectedend"/>
        <w:numPr>
          <w:ilvl w:val="0"/>
          <w:numId w:val="2"/>
        </w:numPr>
      </w:pPr>
      <w:r w:rsidRPr="00C21A76">
        <w:t>praćenje naplate i efikasnu naplatu dospjelih dugovanja</w:t>
      </w:r>
    </w:p>
    <w:p w14:paraId="1D8A3304" w14:textId="77777777" w:rsidR="00A1323B" w:rsidRPr="00C21A76" w:rsidRDefault="00A1323B" w:rsidP="00A1323B">
      <w:pPr>
        <w:pStyle w:val="isselectedend"/>
        <w:numPr>
          <w:ilvl w:val="0"/>
          <w:numId w:val="2"/>
        </w:numPr>
      </w:pPr>
      <w:r w:rsidRPr="00C21A76">
        <w:rPr>
          <w:color w:val="000000"/>
        </w:rPr>
        <w:t>praćenje uknjižbe vlasnika stanova u zemljišne knjige kao vodećeg problema suvlasnika</w:t>
      </w:r>
    </w:p>
    <w:p w14:paraId="73C4DC86" w14:textId="77777777" w:rsidR="00A1323B" w:rsidRDefault="00A1323B">
      <w:pPr>
        <w:pStyle w:val="Naslov1"/>
        <w:pBdr>
          <w:bottom w:val="single" w:sz="6" w:space="1" w:color="2E4A7A"/>
        </w:pBdr>
        <w:rPr>
          <w:rFonts w:ascii="Times New Roman" w:hAnsi="Times New Roman" w:cs="Times New Roman"/>
        </w:rPr>
      </w:pPr>
    </w:p>
    <w:p w14:paraId="59942246" w14:textId="11FB60FF" w:rsidR="00617D37" w:rsidRPr="00C21A76" w:rsidRDefault="00DC202D">
      <w:pPr>
        <w:pStyle w:val="Naslov1"/>
        <w:pBdr>
          <w:bottom w:val="single" w:sz="6" w:space="1" w:color="2E4A7A"/>
        </w:pBdr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lastRenderedPageBreak/>
        <w:t>4. POSLOVNA POLITIKA</w:t>
      </w:r>
    </w:p>
    <w:p w14:paraId="0D7DEAA6" w14:textId="77777777" w:rsidR="00A1323B" w:rsidRDefault="00304792" w:rsidP="00A1323B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color w:val="000000"/>
          <w:sz w:val="24"/>
          <w:szCs w:val="24"/>
        </w:rPr>
        <w:t xml:space="preserve">Ovim poslovnim planom </w:t>
      </w:r>
      <w:r w:rsidRPr="004C7B03">
        <w:rPr>
          <w:rFonts w:ascii="Times New Roman" w:hAnsi="Times New Roman" w:cs="Times New Roman"/>
          <w:sz w:val="24"/>
          <w:szCs w:val="24"/>
        </w:rPr>
        <w:t>se definiraju ključni ciljevi, razvojni smjerovi i planirane aktivnosti</w:t>
      </w:r>
      <w:r w:rsidR="00A1323B">
        <w:rPr>
          <w:rFonts w:ascii="Times New Roman" w:hAnsi="Times New Roman" w:cs="Times New Roman"/>
          <w:sz w:val="24"/>
          <w:szCs w:val="24"/>
        </w:rPr>
        <w:t xml:space="preserve"> </w:t>
      </w:r>
      <w:r w:rsidR="00681126" w:rsidRPr="004C7B03">
        <w:rPr>
          <w:rFonts w:ascii="Times New Roman" w:hAnsi="Times New Roman" w:cs="Times New Roman"/>
          <w:sz w:val="24"/>
          <w:szCs w:val="24"/>
        </w:rPr>
        <w:t>D</w:t>
      </w:r>
      <w:r w:rsidRPr="004C7B03">
        <w:rPr>
          <w:rFonts w:ascii="Times New Roman" w:hAnsi="Times New Roman" w:cs="Times New Roman"/>
          <w:sz w:val="24"/>
          <w:szCs w:val="24"/>
        </w:rPr>
        <w:t>ruštva u nadolazećem razdoblju</w:t>
      </w:r>
      <w:r w:rsidRPr="004C7B03">
        <w:rPr>
          <w:rFonts w:ascii="Times New Roman" w:hAnsi="Times New Roman" w:cs="Times New Roman"/>
          <w:sz w:val="24"/>
          <w:szCs w:val="24"/>
        </w:rPr>
        <w:t>.</w:t>
      </w:r>
    </w:p>
    <w:p w14:paraId="71CB5270" w14:textId="44626307" w:rsidR="00304792" w:rsidRPr="004C7B03" w:rsidRDefault="00304792" w:rsidP="00A1323B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03">
        <w:rPr>
          <w:rFonts w:ascii="Times New Roman" w:hAnsi="Times New Roman" w:cs="Times New Roman"/>
          <w:sz w:val="24"/>
          <w:szCs w:val="24"/>
        </w:rPr>
        <w:t>Stambeno gospodarstvo Makarska</w:t>
      </w:r>
      <w:r w:rsidRPr="004C7B03">
        <w:rPr>
          <w:rFonts w:ascii="Times New Roman" w:hAnsi="Times New Roman" w:cs="Times New Roman"/>
          <w:sz w:val="24"/>
          <w:szCs w:val="24"/>
        </w:rPr>
        <w:t xml:space="preserve"> d.o.o., kao trgovačko društvo u vlasništvu jedinice lokalne samouprave, ima značajnu ulogu u osiguravanju kvalitetnih, dostupnih i pouzdanih usluga za </w:t>
      </w:r>
      <w:r w:rsidRPr="004C7B03">
        <w:rPr>
          <w:rFonts w:ascii="Times New Roman" w:hAnsi="Times New Roman" w:cs="Times New Roman"/>
          <w:sz w:val="24"/>
          <w:szCs w:val="24"/>
        </w:rPr>
        <w:t>svoje korisnike čime utječe direktno na</w:t>
      </w:r>
      <w:r w:rsidRPr="004C7B03">
        <w:rPr>
          <w:rFonts w:ascii="Times New Roman" w:hAnsi="Times New Roman" w:cs="Times New Roman"/>
          <w:sz w:val="24"/>
          <w:szCs w:val="24"/>
        </w:rPr>
        <w:t xml:space="preserve"> gospodarstvo lokalne zajednice. U tom kontekstu, poslovanje društva mora istovremeno biti usmjereno na ostvarenje javnog interesa, ali i na primjenu načela odgovornog i učinkovitog upravljanja.</w:t>
      </w:r>
    </w:p>
    <w:p w14:paraId="202688C7" w14:textId="77777777" w:rsidR="00304792" w:rsidRPr="00C21A76" w:rsidRDefault="00304792" w:rsidP="00304792">
      <w:pPr>
        <w:pStyle w:val="isselectedend"/>
      </w:pPr>
      <w:r w:rsidRPr="00C21A76">
        <w:t>Ovaj poslovni plan izrađen je s ciljem uspostave jasnog i održivog okvira za razvoj društva, uz poseban naglasak na unapređenje operativne učinkovitosti, racionalno upravljanje resursima, modernizaciju poslovnih procesa te kontinuirano podizanje kvalitete usluga koje društvo pruža korisnicima.</w:t>
      </w:r>
    </w:p>
    <w:p w14:paraId="542FC6FE" w14:textId="77777777" w:rsidR="00C21A76" w:rsidRPr="00C21A76" w:rsidRDefault="00C21A76" w:rsidP="00C21A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Tijekom protekle četiri godine, Društvo je kontinuiranim razvojem i primjenom modernih standarda stvorilo </w:t>
      </w:r>
      <w:r w:rsidRPr="00C21A76">
        <w:rPr>
          <w:rFonts w:ascii="Times New Roman" w:eastAsia="Times New Roman" w:hAnsi="Times New Roman" w:cs="Times New Roman"/>
          <w:b/>
          <w:bCs/>
          <w:sz w:val="24"/>
          <w:szCs w:val="24"/>
        </w:rPr>
        <w:t>preduvjete za brzu prilagodbu poslovanja zahtjevima korisnika</w:t>
      </w: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 te postavilo </w:t>
      </w:r>
      <w:r w:rsidRPr="00C21A76">
        <w:rPr>
          <w:rFonts w:ascii="Times New Roman" w:eastAsia="Times New Roman" w:hAnsi="Times New Roman" w:cs="Times New Roman"/>
          <w:b/>
          <w:bCs/>
          <w:sz w:val="24"/>
          <w:szCs w:val="24"/>
        </w:rPr>
        <w:t>stabilan i jak financijski temelj</w:t>
      </w: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 za daljnje uspješno poslovanje.</w:t>
      </w:r>
    </w:p>
    <w:p w14:paraId="47F1EBBE" w14:textId="77777777" w:rsidR="00C21A76" w:rsidRPr="00C21A76" w:rsidRDefault="00C21A76" w:rsidP="00C21A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Primjena Zakona o upravljanju i održavanju zgrada, osobito odredbe o </w:t>
      </w:r>
      <w:r w:rsidRPr="00C21A76">
        <w:rPr>
          <w:rFonts w:ascii="Times New Roman" w:eastAsia="Times New Roman" w:hAnsi="Times New Roman" w:cs="Times New Roman"/>
          <w:b/>
          <w:bCs/>
          <w:sz w:val="24"/>
          <w:szCs w:val="24"/>
        </w:rPr>
        <w:t>Registru zajednica suvlasnika i upravitelja</w:t>
      </w: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, donijela je nove izazove. Otvoren pristup informacijama o korisnicima i zgradama stvara </w:t>
      </w:r>
      <w:r w:rsidRPr="00C21A76">
        <w:rPr>
          <w:rFonts w:ascii="Times New Roman" w:eastAsia="Times New Roman" w:hAnsi="Times New Roman" w:cs="Times New Roman"/>
          <w:b/>
          <w:bCs/>
          <w:sz w:val="24"/>
          <w:szCs w:val="24"/>
        </w:rPr>
        <w:t>prostor za potencijalnu nelojalnu konkurenciju</w:t>
      </w:r>
      <w:r w:rsidRPr="00C21A76">
        <w:rPr>
          <w:rFonts w:ascii="Times New Roman" w:eastAsia="Times New Roman" w:hAnsi="Times New Roman" w:cs="Times New Roman"/>
          <w:sz w:val="24"/>
          <w:szCs w:val="24"/>
        </w:rPr>
        <w:t>, što može djelovati na tržišnu stabilnost.</w:t>
      </w:r>
    </w:p>
    <w:p w14:paraId="26EDC053" w14:textId="77777777" w:rsidR="00C21A76" w:rsidRPr="00C21A76" w:rsidRDefault="00C21A76" w:rsidP="00C21A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Uprava Društva vodi poslovanje odgovorno, transparentno i korektno prema konkurenciji, pritom prepoznajući </w:t>
      </w:r>
      <w:r w:rsidRPr="00C21A76">
        <w:rPr>
          <w:rFonts w:ascii="Times New Roman" w:eastAsia="Times New Roman" w:hAnsi="Times New Roman" w:cs="Times New Roman"/>
          <w:b/>
          <w:bCs/>
          <w:sz w:val="24"/>
          <w:szCs w:val="24"/>
        </w:rPr>
        <w:t>novonastale uvjete na tržištu kao potencijalne rizike</w:t>
      </w: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. Svjesni smo da očuvanje pozicije </w:t>
      </w:r>
      <w:r w:rsidRPr="00C21A76">
        <w:rPr>
          <w:rFonts w:ascii="Times New Roman" w:eastAsia="Times New Roman" w:hAnsi="Times New Roman" w:cs="Times New Roman"/>
          <w:b/>
          <w:bCs/>
          <w:sz w:val="24"/>
          <w:szCs w:val="24"/>
        </w:rPr>
        <w:t>najstarijeg i jednog od najiskusnijih upravitelja u sektoru</w:t>
      </w: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 zahtijeva dodatne napore, inovacije i fokus na kvalitetu usluga.</w:t>
      </w:r>
    </w:p>
    <w:p w14:paraId="09F80400" w14:textId="77777777" w:rsidR="00C21A76" w:rsidRPr="00C21A76" w:rsidRDefault="00C21A76" w:rsidP="00C21A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Društvo je u potpunosti spremno na nove izazove, s jasno definiranim strateškim ciljem: </w:t>
      </w:r>
      <w:r w:rsidRPr="00C21A76">
        <w:rPr>
          <w:rFonts w:ascii="Times New Roman" w:eastAsia="Times New Roman" w:hAnsi="Times New Roman" w:cs="Times New Roman"/>
          <w:b/>
          <w:bCs/>
          <w:sz w:val="24"/>
          <w:szCs w:val="24"/>
        </w:rPr>
        <w:t>očuvati lidersku poziciju i povjerenje korisnika</w:t>
      </w:r>
      <w:r w:rsidRPr="00C21A76">
        <w:rPr>
          <w:rFonts w:ascii="Times New Roman" w:eastAsia="Times New Roman" w:hAnsi="Times New Roman" w:cs="Times New Roman"/>
          <w:sz w:val="24"/>
          <w:szCs w:val="24"/>
        </w:rPr>
        <w:t xml:space="preserve"> kroz profesionalno upravljanje, transparentno poslovanje i stalno unapređenje procesa održavanja i upravljanja zgradama.</w:t>
      </w:r>
    </w:p>
    <w:p w14:paraId="660D1B88" w14:textId="77777777" w:rsidR="00C21A76" w:rsidRPr="00C21A76" w:rsidRDefault="00C21A76">
      <w:pPr>
        <w:spacing w:before="100" w:after="100" w:line="360" w:lineRule="auto"/>
        <w:jc w:val="both"/>
        <w:rPr>
          <w:rFonts w:ascii="Times New Roman" w:hAnsi="Times New Roman" w:cs="Times New Roman"/>
          <w:color w:val="000000"/>
        </w:rPr>
      </w:pPr>
    </w:p>
    <w:p w14:paraId="7CA1D62E" w14:textId="77777777" w:rsidR="00617D37" w:rsidRPr="00C21A76" w:rsidRDefault="00617D37">
      <w:pPr>
        <w:spacing w:before="160"/>
        <w:rPr>
          <w:rFonts w:ascii="Times New Roman" w:hAnsi="Times New Roman" w:cs="Times New Roman"/>
        </w:rPr>
      </w:pPr>
    </w:p>
    <w:p w14:paraId="20C9ECF3" w14:textId="747D90A1" w:rsidR="00617D37" w:rsidRDefault="00617D37">
      <w:pPr>
        <w:spacing w:before="160"/>
        <w:rPr>
          <w:rFonts w:ascii="Times New Roman" w:hAnsi="Times New Roman" w:cs="Times New Roman"/>
        </w:rPr>
      </w:pPr>
    </w:p>
    <w:p w14:paraId="10225F76" w14:textId="11B4E5CC" w:rsidR="004C7B03" w:rsidRDefault="004C7B03">
      <w:pPr>
        <w:spacing w:before="160"/>
        <w:rPr>
          <w:rFonts w:ascii="Times New Roman" w:hAnsi="Times New Roman" w:cs="Times New Roman"/>
        </w:rPr>
      </w:pPr>
    </w:p>
    <w:p w14:paraId="63E071DD" w14:textId="347D1250" w:rsidR="004C7B03" w:rsidRDefault="004C7B03">
      <w:pPr>
        <w:spacing w:before="160"/>
        <w:rPr>
          <w:rFonts w:ascii="Times New Roman" w:hAnsi="Times New Roman" w:cs="Times New Roman"/>
        </w:rPr>
      </w:pPr>
    </w:p>
    <w:p w14:paraId="3D345789" w14:textId="77777777" w:rsidR="004C7B03" w:rsidRPr="00C21A76" w:rsidRDefault="004C7B03">
      <w:pPr>
        <w:spacing w:before="160"/>
        <w:rPr>
          <w:rFonts w:ascii="Times New Roman" w:hAnsi="Times New Roman" w:cs="Times New Roman"/>
        </w:rPr>
      </w:pPr>
    </w:p>
    <w:p w14:paraId="505E2184" w14:textId="77777777" w:rsidR="00A1323B" w:rsidRDefault="00A1323B">
      <w:pPr>
        <w:pStyle w:val="Naslov1"/>
        <w:pBdr>
          <w:bottom w:val="single" w:sz="6" w:space="1" w:color="2E4A7A"/>
        </w:pBdr>
        <w:rPr>
          <w:rFonts w:ascii="Times New Roman" w:hAnsi="Times New Roman" w:cs="Times New Roman"/>
        </w:rPr>
      </w:pPr>
    </w:p>
    <w:p w14:paraId="03CDC279" w14:textId="4759855D" w:rsidR="00617D37" w:rsidRPr="00C21A76" w:rsidRDefault="00DC202D">
      <w:pPr>
        <w:pStyle w:val="Naslov1"/>
        <w:pBdr>
          <w:bottom w:val="single" w:sz="6" w:space="1" w:color="2E4A7A"/>
        </w:pBdr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lastRenderedPageBreak/>
        <w:t xml:space="preserve">5. </w:t>
      </w:r>
      <w:r w:rsidRPr="00C21A76">
        <w:rPr>
          <w:rFonts w:ascii="Times New Roman" w:hAnsi="Times New Roman" w:cs="Times New Roman"/>
        </w:rPr>
        <w:t>PLAN PRIHODA I RASHODA ZA 2026. GODINU</w:t>
      </w:r>
    </w:p>
    <w:p w14:paraId="07AA5F65" w14:textId="77777777" w:rsidR="00617D37" w:rsidRPr="00C21A76" w:rsidRDefault="00DC202D">
      <w:pPr>
        <w:pStyle w:val="Naslov2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Tablica 1. Planirani prihodi u 2026. godini</w:t>
      </w:r>
    </w:p>
    <w:p w14:paraId="2E1A6B73" w14:textId="77777777" w:rsidR="00617D37" w:rsidRPr="00C21A76" w:rsidRDefault="00617D37">
      <w:pPr>
        <w:spacing w:before="120"/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2360"/>
      </w:tblGrid>
      <w:tr w:rsidR="00617D37" w:rsidRPr="00C21A76" w14:paraId="798802E9" w14:textId="77777777">
        <w:tc>
          <w:tcPr>
            <w:tcW w:w="70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98F8BD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UKUPNI PRIHODI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8B3BF4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EUR</w:t>
            </w:r>
          </w:p>
        </w:tc>
      </w:tr>
      <w:tr w:rsidR="00617D37" w:rsidRPr="00C21A76" w14:paraId="7BF9B313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E4ADD6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Poslovni prihodi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EDDB0F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322.200,00</w:t>
            </w:r>
          </w:p>
        </w:tc>
      </w:tr>
      <w:tr w:rsidR="00617D37" w:rsidRPr="00C21A76" w14:paraId="43BBBC01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557DE02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Financijski prihodi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ECC12E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0,03</w:t>
            </w:r>
          </w:p>
        </w:tc>
      </w:tr>
      <w:tr w:rsidR="00617D37" w:rsidRPr="00C21A76" w14:paraId="1115C7FE" w14:textId="77777777">
        <w:tc>
          <w:tcPr>
            <w:tcW w:w="70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285858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UKUPNI PRIHODI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D1E39C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322.200,03</w:t>
            </w:r>
          </w:p>
        </w:tc>
      </w:tr>
    </w:tbl>
    <w:p w14:paraId="0BA6198B" w14:textId="77777777" w:rsidR="00617D37" w:rsidRPr="00C21A76" w:rsidRDefault="00617D37">
      <w:pPr>
        <w:spacing w:before="400"/>
        <w:rPr>
          <w:rFonts w:ascii="Times New Roman" w:hAnsi="Times New Roman" w:cs="Times New Roman"/>
        </w:rPr>
      </w:pPr>
    </w:p>
    <w:p w14:paraId="7E2E9ACC" w14:textId="77777777" w:rsidR="00617D37" w:rsidRPr="00C21A76" w:rsidRDefault="00DC202D">
      <w:pPr>
        <w:pStyle w:val="Naslov2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Tablica 2. Planirani poslovni rashodi u 2026. godini</w:t>
      </w:r>
    </w:p>
    <w:p w14:paraId="5CF571E1" w14:textId="77777777" w:rsidR="00617D37" w:rsidRPr="00C21A76" w:rsidRDefault="00617D37">
      <w:pPr>
        <w:spacing w:before="120"/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2360"/>
      </w:tblGrid>
      <w:tr w:rsidR="00617D37" w:rsidRPr="00C21A76" w14:paraId="0738A92D" w14:textId="77777777">
        <w:tc>
          <w:tcPr>
            <w:tcW w:w="70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1EA29F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UKUPNI RASHODI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519E74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EUR</w:t>
            </w:r>
          </w:p>
        </w:tc>
      </w:tr>
      <w:tr w:rsidR="00617D37" w:rsidRPr="00C21A76" w14:paraId="3B5390F8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BEDF71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Poslovni rashodi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8EBF73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319.000,00</w:t>
            </w:r>
          </w:p>
        </w:tc>
      </w:tr>
      <w:tr w:rsidR="00617D37" w:rsidRPr="00C21A76" w14:paraId="3725D896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ED4D0B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DB15565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0,00</w:t>
            </w:r>
          </w:p>
        </w:tc>
      </w:tr>
      <w:tr w:rsidR="00617D37" w:rsidRPr="00C21A76" w14:paraId="1C6821E0" w14:textId="77777777">
        <w:tc>
          <w:tcPr>
            <w:tcW w:w="70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F2C49D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UKUPNI RASHODI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96D97E0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319.000,00</w:t>
            </w:r>
          </w:p>
        </w:tc>
      </w:tr>
    </w:tbl>
    <w:p w14:paraId="61E85C60" w14:textId="77777777" w:rsidR="00617D37" w:rsidRPr="00C21A76" w:rsidRDefault="00617D37">
      <w:pPr>
        <w:spacing w:before="400"/>
        <w:rPr>
          <w:rFonts w:ascii="Times New Roman" w:hAnsi="Times New Roman" w:cs="Times New Roman"/>
        </w:rPr>
      </w:pPr>
    </w:p>
    <w:p w14:paraId="2A2CAC16" w14:textId="77777777" w:rsidR="00617D37" w:rsidRPr="00C21A76" w:rsidRDefault="00DC202D">
      <w:pPr>
        <w:pStyle w:val="Naslov2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Tablica 3. Struktura planiranih poslovnih rashoda u 2026. godini</w:t>
      </w:r>
    </w:p>
    <w:p w14:paraId="0ED2A056" w14:textId="77777777" w:rsidR="00617D37" w:rsidRPr="00C21A76" w:rsidRDefault="00617D37">
      <w:pPr>
        <w:spacing w:before="120"/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245"/>
        <w:gridCol w:w="2326"/>
      </w:tblGrid>
      <w:tr w:rsidR="00617D37" w:rsidRPr="00C21A76" w14:paraId="11F64D37" w14:textId="77777777">
        <w:tc>
          <w:tcPr>
            <w:tcW w:w="6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5DBCA3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R.br.</w:t>
            </w:r>
          </w:p>
        </w:tc>
        <w:tc>
          <w:tcPr>
            <w:tcW w:w="64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1A984D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POSLOVNI RASHODI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5188B4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EUR</w:t>
            </w:r>
          </w:p>
        </w:tc>
      </w:tr>
      <w:tr w:rsidR="00617D37" w:rsidRPr="00C21A76" w14:paraId="1FD94F6D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FCF912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EBE2F4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Materijalni troškovi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6EAC6B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9.000,00</w:t>
            </w:r>
          </w:p>
        </w:tc>
      </w:tr>
      <w:tr w:rsidR="00617D37" w:rsidRPr="00C21A76" w14:paraId="0F7D1BE2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C8D82B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19E614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Troškovi usluga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9C5BDE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32.000,00</w:t>
            </w:r>
          </w:p>
        </w:tc>
      </w:tr>
      <w:tr w:rsidR="00617D37" w:rsidRPr="00C21A76" w14:paraId="334E090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A36479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05258B7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Troškovi osoblja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222764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223.000,00</w:t>
            </w:r>
          </w:p>
        </w:tc>
      </w:tr>
      <w:tr w:rsidR="00617D37" w:rsidRPr="00C21A76" w14:paraId="6053E58C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BD72B6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E6A528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Amortizacija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5ABEBC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3.000,00</w:t>
            </w:r>
          </w:p>
        </w:tc>
      </w:tr>
      <w:tr w:rsidR="00617D37" w:rsidRPr="00C21A76" w14:paraId="1E23093E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9A0EFE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3DE5A9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Troškovi ostalih usluga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3A077DB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17.000,00</w:t>
            </w:r>
          </w:p>
        </w:tc>
      </w:tr>
      <w:tr w:rsidR="00617D37" w:rsidRPr="00C21A76" w14:paraId="5F6CA4A1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264C97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55181D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Ostali troškovi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8B19E1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35.000,00</w:t>
            </w:r>
          </w:p>
        </w:tc>
      </w:tr>
      <w:tr w:rsidR="00617D37" w:rsidRPr="00C21A76" w14:paraId="0F37FA16" w14:textId="77777777">
        <w:tc>
          <w:tcPr>
            <w:tcW w:w="6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F490CC" w14:textId="77777777" w:rsidR="00617D37" w:rsidRPr="00C21A76" w:rsidRDefault="00617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63D9EB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UKUPNI POSLOVNI RASHODI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ABF737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319.000,00</w:t>
            </w:r>
          </w:p>
        </w:tc>
      </w:tr>
    </w:tbl>
    <w:p w14:paraId="7181D044" w14:textId="77777777" w:rsidR="00617D37" w:rsidRPr="00C21A76" w:rsidRDefault="00617D37">
      <w:pPr>
        <w:spacing w:before="400"/>
        <w:rPr>
          <w:rFonts w:ascii="Times New Roman" w:hAnsi="Times New Roman" w:cs="Times New Roman"/>
        </w:rPr>
      </w:pPr>
    </w:p>
    <w:p w14:paraId="43DB87EB" w14:textId="77777777" w:rsidR="0060614F" w:rsidRPr="00C21A76" w:rsidRDefault="0060614F">
      <w:pPr>
        <w:spacing w:before="400"/>
        <w:rPr>
          <w:rFonts w:ascii="Times New Roman" w:hAnsi="Times New Roman" w:cs="Times New Roman"/>
        </w:rPr>
      </w:pPr>
    </w:p>
    <w:p w14:paraId="2EFCAD9B" w14:textId="77777777" w:rsidR="0060614F" w:rsidRPr="00C21A76" w:rsidRDefault="0060614F">
      <w:pPr>
        <w:spacing w:before="400"/>
        <w:rPr>
          <w:rFonts w:ascii="Times New Roman" w:hAnsi="Times New Roman" w:cs="Times New Roman"/>
        </w:rPr>
      </w:pPr>
    </w:p>
    <w:p w14:paraId="1C1FBC56" w14:textId="77777777" w:rsidR="00617D37" w:rsidRPr="00C21A76" w:rsidRDefault="00DC202D">
      <w:pPr>
        <w:pStyle w:val="Naslov2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lastRenderedPageBreak/>
        <w:t>Tablica 4. Planirani rezultat poslovanja u 2026. godini</w:t>
      </w:r>
    </w:p>
    <w:p w14:paraId="0888FDFF" w14:textId="77777777" w:rsidR="00617D37" w:rsidRPr="00C21A76" w:rsidRDefault="00617D37">
      <w:pPr>
        <w:spacing w:before="120"/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2360"/>
      </w:tblGrid>
      <w:tr w:rsidR="00617D37" w:rsidRPr="00C21A76" w14:paraId="20237301" w14:textId="77777777">
        <w:tc>
          <w:tcPr>
            <w:tcW w:w="70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84CF72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DOBIT / GUBITAK PRIJE OPOREZIVANJA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2E4A7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16F78C" w14:textId="77777777" w:rsidR="00617D37" w:rsidRPr="00C21A76" w:rsidRDefault="00DC202D">
            <w:pPr>
              <w:jc w:val="center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>EUR</w:t>
            </w:r>
          </w:p>
        </w:tc>
      </w:tr>
      <w:tr w:rsidR="00617D37" w:rsidRPr="00C21A76" w14:paraId="247FE470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FFA93C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Ukupni prihodi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0C1B4C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322.200,03</w:t>
            </w:r>
          </w:p>
        </w:tc>
      </w:tr>
      <w:tr w:rsidR="00617D37" w:rsidRPr="00C21A76" w14:paraId="5C010591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6B6E82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Ukupni rashodi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7B588E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319.000,00</w:t>
            </w:r>
          </w:p>
        </w:tc>
      </w:tr>
      <w:tr w:rsidR="00617D37" w:rsidRPr="00C21A76" w14:paraId="24E7DCFF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3F7E8B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Dobit prije oporezivanja / Gubitak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E65F6E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3.200,03</w:t>
            </w:r>
          </w:p>
        </w:tc>
      </w:tr>
      <w:tr w:rsidR="00617D37" w:rsidRPr="00C21A76" w14:paraId="35BD2B09" w14:textId="77777777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15FAE6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Porez na dobit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8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4748B5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</w:rPr>
              <w:t>320,00</w:t>
            </w:r>
          </w:p>
        </w:tc>
      </w:tr>
      <w:tr w:rsidR="00617D37" w:rsidRPr="00C21A76" w14:paraId="14F51D1F" w14:textId="77777777">
        <w:tc>
          <w:tcPr>
            <w:tcW w:w="700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28C599" w14:textId="77777777" w:rsidR="00617D37" w:rsidRPr="00C21A76" w:rsidRDefault="00DC202D">
            <w:pPr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DOBIT RAZDOBLJA NAKON OPOREZIVANJA</w:t>
            </w:r>
          </w:p>
        </w:tc>
        <w:tc>
          <w:tcPr>
            <w:tcW w:w="2360" w:type="dxa"/>
            <w:tcBorders>
              <w:top w:val="single" w:sz="2" w:space="0" w:color="2E4A7A"/>
              <w:left w:val="single" w:sz="2" w:space="0" w:color="2E4A7A"/>
              <w:bottom w:val="single" w:sz="2" w:space="0" w:color="2E4A7A"/>
              <w:right w:val="single" w:sz="2" w:space="0" w:color="2E4A7A"/>
            </w:tcBorders>
            <w:shd w:val="clear" w:color="auto" w:fill="D5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314370" w14:textId="77777777" w:rsidR="00617D37" w:rsidRPr="00C21A76" w:rsidRDefault="00DC202D">
            <w:pPr>
              <w:jc w:val="right"/>
              <w:rPr>
                <w:rFonts w:ascii="Times New Roman" w:hAnsi="Times New Roman" w:cs="Times New Roman"/>
              </w:rPr>
            </w:pPr>
            <w:r w:rsidRPr="00C21A76">
              <w:rPr>
                <w:rFonts w:ascii="Times New Roman" w:hAnsi="Times New Roman" w:cs="Times New Roman"/>
                <w:b/>
                <w:bCs/>
                <w:color w:val="2E4A7A"/>
                <w:sz w:val="22"/>
                <w:szCs w:val="22"/>
              </w:rPr>
              <w:t>2.880,03</w:t>
            </w:r>
          </w:p>
        </w:tc>
      </w:tr>
    </w:tbl>
    <w:p w14:paraId="1A6AE470" w14:textId="77777777" w:rsidR="00617D37" w:rsidRPr="00C21A76" w:rsidRDefault="00617D37">
      <w:pPr>
        <w:spacing w:before="600"/>
        <w:rPr>
          <w:rFonts w:ascii="Times New Roman" w:hAnsi="Times New Roman" w:cs="Times New Roman"/>
        </w:rPr>
      </w:pPr>
    </w:p>
    <w:p w14:paraId="336601AB" w14:textId="77777777" w:rsidR="0060614F" w:rsidRPr="00C21A76" w:rsidRDefault="0060614F">
      <w:pPr>
        <w:spacing w:before="600"/>
        <w:rPr>
          <w:rFonts w:ascii="Times New Roman" w:hAnsi="Times New Roman" w:cs="Times New Roman"/>
        </w:rPr>
      </w:pPr>
    </w:p>
    <w:p w14:paraId="11CA5CAE" w14:textId="6D98EA45" w:rsidR="00617D37" w:rsidRPr="00C21A76" w:rsidRDefault="00DC202D">
      <w:pPr>
        <w:spacing w:before="400"/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</w:rPr>
        <w:t>Direktorica</w:t>
      </w:r>
      <w:r w:rsidR="00A1323B">
        <w:rPr>
          <w:rFonts w:ascii="Times New Roman" w:hAnsi="Times New Roman" w:cs="Times New Roman"/>
        </w:rPr>
        <w:t>/Uprava Društva</w:t>
      </w:r>
      <w:r w:rsidRPr="00C21A76">
        <w:rPr>
          <w:rFonts w:ascii="Times New Roman" w:hAnsi="Times New Roman" w:cs="Times New Roman"/>
        </w:rPr>
        <w:t>:</w:t>
      </w:r>
    </w:p>
    <w:p w14:paraId="1B523756" w14:textId="77777777" w:rsidR="00617D37" w:rsidRPr="00C21A76" w:rsidRDefault="00617D37">
      <w:pPr>
        <w:spacing w:before="600"/>
        <w:rPr>
          <w:rFonts w:ascii="Times New Roman" w:hAnsi="Times New Roman" w:cs="Times New Roman"/>
        </w:rPr>
      </w:pPr>
    </w:p>
    <w:p w14:paraId="3C219397" w14:textId="77777777" w:rsidR="00617D37" w:rsidRPr="00C21A76" w:rsidRDefault="00DC202D">
      <w:pPr>
        <w:pBdr>
          <w:top w:val="single" w:sz="4" w:space="1" w:color="000000"/>
        </w:pBdr>
        <w:rPr>
          <w:rFonts w:ascii="Times New Roman" w:hAnsi="Times New Roman" w:cs="Times New Roman"/>
        </w:rPr>
      </w:pPr>
      <w:r w:rsidRPr="00C21A76">
        <w:rPr>
          <w:rFonts w:ascii="Times New Roman" w:hAnsi="Times New Roman" w:cs="Times New Roman"/>
          <w:b/>
          <w:bCs/>
        </w:rPr>
        <w:t xml:space="preserve">Tanja Tolj </w:t>
      </w:r>
      <w:proofErr w:type="spellStart"/>
      <w:r w:rsidRPr="00C21A76">
        <w:rPr>
          <w:rFonts w:ascii="Times New Roman" w:hAnsi="Times New Roman" w:cs="Times New Roman"/>
          <w:b/>
          <w:bCs/>
        </w:rPr>
        <w:t>Jelavic</w:t>
      </w:r>
      <w:proofErr w:type="spellEnd"/>
      <w:r w:rsidRPr="00C21A76">
        <w:rPr>
          <w:rFonts w:ascii="Times New Roman" w:hAnsi="Times New Roman" w:cs="Times New Roman"/>
          <w:b/>
          <w:bCs/>
        </w:rPr>
        <w:t xml:space="preserve">́, </w:t>
      </w:r>
      <w:proofErr w:type="spellStart"/>
      <w:r w:rsidRPr="00C21A76">
        <w:rPr>
          <w:rFonts w:ascii="Times New Roman" w:hAnsi="Times New Roman" w:cs="Times New Roman"/>
          <w:b/>
          <w:bCs/>
        </w:rPr>
        <w:t>mag.oec</w:t>
      </w:r>
      <w:proofErr w:type="spellEnd"/>
      <w:r w:rsidRPr="00C21A76">
        <w:rPr>
          <w:rFonts w:ascii="Times New Roman" w:hAnsi="Times New Roman" w:cs="Times New Roman"/>
          <w:b/>
          <w:bCs/>
        </w:rPr>
        <w:t>.</w:t>
      </w:r>
    </w:p>
    <w:sectPr w:rsidR="00617D37" w:rsidRPr="00C21A76" w:rsidSect="00707B11">
      <w:headerReference w:type="default" r:id="rId8"/>
      <w:footerReference w:type="default" r:id="rId9"/>
      <w:pgSz w:w="11906" w:h="16838"/>
      <w:pgMar w:top="1440" w:right="1259" w:bottom="1440" w:left="12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0E850" w14:textId="77777777" w:rsidR="00DC202D" w:rsidRDefault="00DC202D">
      <w:r>
        <w:separator/>
      </w:r>
    </w:p>
  </w:endnote>
  <w:endnote w:type="continuationSeparator" w:id="0">
    <w:p w14:paraId="04790B0C" w14:textId="77777777" w:rsidR="00DC202D" w:rsidRDefault="00DC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9948042"/>
      <w:docPartObj>
        <w:docPartGallery w:val="Page Numbers (Bottom of Page)"/>
        <w:docPartUnique/>
      </w:docPartObj>
    </w:sdtPr>
    <w:sdtEndPr/>
    <w:sdtContent>
      <w:p w14:paraId="737E4A9B" w14:textId="05C299DB" w:rsidR="006844F5" w:rsidRDefault="006844F5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32CE8" w14:textId="77777777" w:rsidR="00707B11" w:rsidRDefault="00707B11">
    <w:pPr>
      <w:pBdr>
        <w:top w:val="single" w:sz="4" w:space="1" w:color="2E4A7A"/>
      </w:pBdr>
      <w:tabs>
        <w:tab w:val="right" w:pos="9360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F6890" w14:textId="77777777" w:rsidR="00DC202D" w:rsidRDefault="00DC202D">
      <w:r>
        <w:separator/>
      </w:r>
    </w:p>
  </w:footnote>
  <w:footnote w:type="continuationSeparator" w:id="0">
    <w:p w14:paraId="09A9EB7B" w14:textId="77777777" w:rsidR="00DC202D" w:rsidRDefault="00DC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CC261" w14:textId="77777777" w:rsidR="00617D37" w:rsidRDefault="00DC202D">
    <w:pPr>
      <w:pBdr>
        <w:bottom w:val="single" w:sz="4" w:space="1" w:color="2E4A7A"/>
      </w:pBdr>
      <w:spacing w:after="120"/>
    </w:pPr>
    <w:r>
      <w:rPr>
        <w:b/>
        <w:bCs/>
        <w:color w:val="2E4A7A"/>
        <w:sz w:val="18"/>
        <w:szCs w:val="18"/>
      </w:rPr>
      <w:t>Stambeno gospodarstvo Makarska d.o.o.</w:t>
    </w:r>
    <w:r>
      <w:rPr>
        <w:color w:val="666666"/>
        <w:sz w:val="18"/>
        <w:szCs w:val="18"/>
      </w:rPr>
      <w:t xml:space="preserve">   |   Plan poslovanja za 2026.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B5"/>
    <w:multiLevelType w:val="hybridMultilevel"/>
    <w:tmpl w:val="98D6D7BC"/>
    <w:lvl w:ilvl="0" w:tplc="98AC919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0242A"/>
    <w:multiLevelType w:val="hybridMultilevel"/>
    <w:tmpl w:val="9B0C80B0"/>
    <w:lvl w:ilvl="0" w:tplc="8B4C4A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1E9"/>
    <w:multiLevelType w:val="multilevel"/>
    <w:tmpl w:val="7BF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C00DB"/>
    <w:multiLevelType w:val="hybridMultilevel"/>
    <w:tmpl w:val="C520E224"/>
    <w:lvl w:ilvl="0" w:tplc="2BC6AD56">
      <w:start w:val="1"/>
      <w:numFmt w:val="bullet"/>
      <w:lvlText w:val="●"/>
      <w:lvlJc w:val="left"/>
      <w:pPr>
        <w:ind w:left="720" w:hanging="360"/>
      </w:pPr>
    </w:lvl>
    <w:lvl w:ilvl="1" w:tplc="65FE3BCA">
      <w:start w:val="1"/>
      <w:numFmt w:val="bullet"/>
      <w:lvlText w:val="○"/>
      <w:lvlJc w:val="left"/>
      <w:pPr>
        <w:ind w:left="1440" w:hanging="360"/>
      </w:pPr>
    </w:lvl>
    <w:lvl w:ilvl="2" w:tplc="271A69B2">
      <w:start w:val="1"/>
      <w:numFmt w:val="bullet"/>
      <w:lvlText w:val="■"/>
      <w:lvlJc w:val="left"/>
      <w:pPr>
        <w:ind w:left="2160" w:hanging="360"/>
      </w:pPr>
    </w:lvl>
    <w:lvl w:ilvl="3" w:tplc="63C8625C">
      <w:start w:val="1"/>
      <w:numFmt w:val="bullet"/>
      <w:lvlText w:val="●"/>
      <w:lvlJc w:val="left"/>
      <w:pPr>
        <w:ind w:left="2880" w:hanging="360"/>
      </w:pPr>
    </w:lvl>
    <w:lvl w:ilvl="4" w:tplc="C7AEF66A">
      <w:start w:val="1"/>
      <w:numFmt w:val="bullet"/>
      <w:lvlText w:val="○"/>
      <w:lvlJc w:val="left"/>
      <w:pPr>
        <w:ind w:left="3600" w:hanging="360"/>
      </w:pPr>
    </w:lvl>
    <w:lvl w:ilvl="5" w:tplc="CB0ADF64">
      <w:start w:val="1"/>
      <w:numFmt w:val="bullet"/>
      <w:lvlText w:val="■"/>
      <w:lvlJc w:val="left"/>
      <w:pPr>
        <w:ind w:left="4320" w:hanging="360"/>
      </w:pPr>
    </w:lvl>
    <w:lvl w:ilvl="6" w:tplc="82BCEFB0">
      <w:start w:val="1"/>
      <w:numFmt w:val="bullet"/>
      <w:lvlText w:val="●"/>
      <w:lvlJc w:val="left"/>
      <w:pPr>
        <w:ind w:left="5040" w:hanging="360"/>
      </w:pPr>
    </w:lvl>
    <w:lvl w:ilvl="7" w:tplc="C09461D0">
      <w:start w:val="1"/>
      <w:numFmt w:val="bullet"/>
      <w:lvlText w:val="●"/>
      <w:lvlJc w:val="left"/>
      <w:pPr>
        <w:ind w:left="5760" w:hanging="360"/>
      </w:pPr>
    </w:lvl>
    <w:lvl w:ilvl="8" w:tplc="F08AA278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804005F"/>
    <w:multiLevelType w:val="multilevel"/>
    <w:tmpl w:val="CDCC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A4380"/>
    <w:multiLevelType w:val="hybridMultilevel"/>
    <w:tmpl w:val="72BAB386"/>
    <w:lvl w:ilvl="0" w:tplc="98AC9194">
      <w:start w:val="1"/>
      <w:numFmt w:val="bullet"/>
      <w:lvlText w:val="•"/>
      <w:lvlJc w:val="left"/>
      <w:pPr>
        <w:ind w:left="720" w:hanging="360"/>
      </w:pPr>
    </w:lvl>
    <w:lvl w:ilvl="1" w:tplc="3E162A7E">
      <w:numFmt w:val="decimal"/>
      <w:lvlText w:val=""/>
      <w:lvlJc w:val="left"/>
    </w:lvl>
    <w:lvl w:ilvl="2" w:tplc="6F36D674">
      <w:numFmt w:val="decimal"/>
      <w:lvlText w:val=""/>
      <w:lvlJc w:val="left"/>
    </w:lvl>
    <w:lvl w:ilvl="3" w:tplc="9FF2AB06">
      <w:numFmt w:val="decimal"/>
      <w:lvlText w:val=""/>
      <w:lvlJc w:val="left"/>
    </w:lvl>
    <w:lvl w:ilvl="4" w:tplc="8F8EE1FC">
      <w:numFmt w:val="decimal"/>
      <w:lvlText w:val=""/>
      <w:lvlJc w:val="left"/>
    </w:lvl>
    <w:lvl w:ilvl="5" w:tplc="46B0630C">
      <w:numFmt w:val="decimal"/>
      <w:lvlText w:val=""/>
      <w:lvlJc w:val="left"/>
    </w:lvl>
    <w:lvl w:ilvl="6" w:tplc="53985E54">
      <w:numFmt w:val="decimal"/>
      <w:lvlText w:val=""/>
      <w:lvlJc w:val="left"/>
    </w:lvl>
    <w:lvl w:ilvl="7" w:tplc="48EAB4A2">
      <w:numFmt w:val="decimal"/>
      <w:lvlText w:val=""/>
      <w:lvlJc w:val="left"/>
    </w:lvl>
    <w:lvl w:ilvl="8" w:tplc="33C69864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7"/>
    <w:rsid w:val="00105718"/>
    <w:rsid w:val="002246D2"/>
    <w:rsid w:val="00286283"/>
    <w:rsid w:val="002D45D5"/>
    <w:rsid w:val="00304792"/>
    <w:rsid w:val="00462529"/>
    <w:rsid w:val="004C7B03"/>
    <w:rsid w:val="0060614F"/>
    <w:rsid w:val="00617D37"/>
    <w:rsid w:val="00681126"/>
    <w:rsid w:val="006844F5"/>
    <w:rsid w:val="006B0570"/>
    <w:rsid w:val="00707B11"/>
    <w:rsid w:val="00863C0B"/>
    <w:rsid w:val="00A1323B"/>
    <w:rsid w:val="00B16B64"/>
    <w:rsid w:val="00C12DB4"/>
    <w:rsid w:val="00C21A76"/>
    <w:rsid w:val="00C66324"/>
    <w:rsid w:val="00C87F80"/>
    <w:rsid w:val="00DC202D"/>
    <w:rsid w:val="00F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619D"/>
  <w15:docId w15:val="{599C3346-83E3-446F-A605-DDE2408F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spacing w:before="480" w:after="240"/>
      <w:outlineLvl w:val="0"/>
    </w:pPr>
    <w:rPr>
      <w:b/>
      <w:bCs/>
      <w:color w:val="2E4A7A"/>
      <w:sz w:val="32"/>
      <w:szCs w:val="32"/>
    </w:rPr>
  </w:style>
  <w:style w:type="paragraph" w:styleId="Naslov2">
    <w:name w:val="heading 2"/>
    <w:uiPriority w:val="9"/>
    <w:unhideWhenUsed/>
    <w:qFormat/>
    <w:pPr>
      <w:spacing w:before="360" w:after="180"/>
      <w:outlineLvl w:val="1"/>
    </w:pPr>
    <w:rPr>
      <w:b/>
      <w:bCs/>
      <w:color w:val="1A3A6A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07B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7B11"/>
  </w:style>
  <w:style w:type="paragraph" w:styleId="Podnoje">
    <w:name w:val="footer"/>
    <w:basedOn w:val="Normal"/>
    <w:link w:val="PodnojeChar"/>
    <w:uiPriority w:val="99"/>
    <w:unhideWhenUsed/>
    <w:rsid w:val="00707B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7B11"/>
  </w:style>
  <w:style w:type="paragraph" w:customStyle="1" w:styleId="isselectedend">
    <w:name w:val="isselectedend"/>
    <w:basedOn w:val="Normal"/>
    <w:rsid w:val="003047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047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C8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Stambeno 01</cp:lastModifiedBy>
  <cp:revision>2</cp:revision>
  <cp:lastPrinted>2026-03-10T12:36:00Z</cp:lastPrinted>
  <dcterms:created xsi:type="dcterms:W3CDTF">2026-03-10T12:37:00Z</dcterms:created>
  <dcterms:modified xsi:type="dcterms:W3CDTF">2026-03-10T12:37:00Z</dcterms:modified>
</cp:coreProperties>
</file>